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A3" w:rsidRDefault="000C63A3" w:rsidP="000E03DD">
      <w:pPr>
        <w:spacing w:line="240" w:lineRule="auto"/>
        <w:rPr>
          <w:rFonts w:ascii="Times New Roman" w:hAnsi="Times New Roman"/>
          <w:b/>
          <w:sz w:val="28"/>
          <w:szCs w:val="28"/>
        </w:rPr>
      </w:pPr>
    </w:p>
    <w:p w:rsidR="000C63A3" w:rsidRPr="0030204E" w:rsidRDefault="000C63A3" w:rsidP="0030204E">
      <w:pPr>
        <w:spacing w:line="240" w:lineRule="auto"/>
        <w:jc w:val="center"/>
        <w:rPr>
          <w:rFonts w:ascii="Times New Roman" w:hAnsi="Times New Roman"/>
          <w:b/>
          <w:sz w:val="28"/>
          <w:szCs w:val="28"/>
        </w:rPr>
      </w:pPr>
      <w:r w:rsidRPr="0030204E">
        <w:rPr>
          <w:rFonts w:ascii="Times New Roman" w:hAnsi="Times New Roman"/>
          <w:b/>
          <w:sz w:val="28"/>
          <w:szCs w:val="28"/>
        </w:rPr>
        <w:t>Ханты-Мансийский автономный округ-Югра</w:t>
      </w:r>
      <w:r>
        <w:rPr>
          <w:rFonts w:ascii="Times New Roman" w:hAnsi="Times New Roman"/>
          <w:b/>
          <w:sz w:val="28"/>
          <w:szCs w:val="28"/>
        </w:rPr>
        <w:t xml:space="preserve">                                                </w:t>
      </w:r>
      <w:r w:rsidRPr="0030204E">
        <w:rPr>
          <w:rFonts w:ascii="Times New Roman" w:hAnsi="Times New Roman"/>
          <w:b/>
          <w:sz w:val="28"/>
          <w:szCs w:val="28"/>
        </w:rPr>
        <w:t>Ханты-Мансийский район</w:t>
      </w:r>
      <w:r>
        <w:rPr>
          <w:rFonts w:ascii="Times New Roman" w:hAnsi="Times New Roman"/>
          <w:b/>
          <w:sz w:val="28"/>
          <w:szCs w:val="28"/>
        </w:rPr>
        <w:t xml:space="preserve">                                                          </w:t>
      </w:r>
      <w:r w:rsidRPr="0030204E">
        <w:rPr>
          <w:rFonts w:ascii="Times New Roman" w:hAnsi="Times New Roman"/>
          <w:sz w:val="28"/>
          <w:szCs w:val="28"/>
        </w:rPr>
        <w:t>МУНИЦИПАЛЬНОЕ ОБРАЗОВАНИЕ</w:t>
      </w:r>
      <w:r>
        <w:rPr>
          <w:rFonts w:ascii="Times New Roman" w:hAnsi="Times New Roman"/>
          <w:b/>
          <w:sz w:val="28"/>
          <w:szCs w:val="28"/>
        </w:rPr>
        <w:t xml:space="preserve">                                                        </w:t>
      </w:r>
      <w:r w:rsidRPr="0030204E">
        <w:rPr>
          <w:rFonts w:ascii="Times New Roman" w:hAnsi="Times New Roman"/>
          <w:sz w:val="28"/>
          <w:szCs w:val="28"/>
        </w:rPr>
        <w:t>СЕЛЬСКОЕ ПОСЕЛЕНИЕ КЕДРОВЫЙ</w:t>
      </w:r>
    </w:p>
    <w:p w:rsidR="000C63A3" w:rsidRPr="0030204E" w:rsidRDefault="000C63A3" w:rsidP="0030204E">
      <w:pPr>
        <w:spacing w:line="240" w:lineRule="auto"/>
        <w:jc w:val="center"/>
        <w:rPr>
          <w:rFonts w:ascii="Times New Roman" w:hAnsi="Times New Roman"/>
          <w:sz w:val="28"/>
          <w:szCs w:val="28"/>
        </w:rPr>
      </w:pPr>
      <w:r w:rsidRPr="0030204E">
        <w:rPr>
          <w:rFonts w:ascii="Times New Roman" w:hAnsi="Times New Roman"/>
          <w:sz w:val="28"/>
          <w:szCs w:val="28"/>
        </w:rPr>
        <w:t>АДМИНИСТРАЦИЯ СЕЛЬСКОГО   ПОСЕЛЕНИЯ</w:t>
      </w:r>
    </w:p>
    <w:p w:rsidR="000C63A3" w:rsidRPr="0030204E" w:rsidRDefault="000C63A3" w:rsidP="0030204E">
      <w:pPr>
        <w:spacing w:line="240" w:lineRule="auto"/>
        <w:jc w:val="center"/>
        <w:rPr>
          <w:rFonts w:ascii="Times New Roman" w:hAnsi="Times New Roman"/>
          <w:spacing w:val="24"/>
          <w:sz w:val="28"/>
          <w:szCs w:val="28"/>
        </w:rPr>
      </w:pPr>
      <w:r w:rsidRPr="0030204E">
        <w:rPr>
          <w:rFonts w:ascii="Times New Roman" w:hAnsi="Times New Roman"/>
          <w:sz w:val="28"/>
          <w:szCs w:val="28"/>
        </w:rPr>
        <w:t xml:space="preserve"> </w:t>
      </w:r>
      <w:r w:rsidRPr="0030204E">
        <w:rPr>
          <w:rFonts w:ascii="Times New Roman" w:hAnsi="Times New Roman"/>
          <w:spacing w:val="24"/>
          <w:sz w:val="28"/>
          <w:szCs w:val="28"/>
        </w:rPr>
        <w:t>ПОСТАНОВЛЕНИЕ</w:t>
      </w:r>
    </w:p>
    <w:p w:rsidR="000C63A3" w:rsidRPr="0030204E" w:rsidRDefault="000C63A3" w:rsidP="0030204E">
      <w:pPr>
        <w:spacing w:line="240" w:lineRule="auto"/>
        <w:rPr>
          <w:rFonts w:ascii="Times New Roman" w:hAnsi="Times New Roman"/>
          <w:sz w:val="28"/>
          <w:szCs w:val="28"/>
        </w:rPr>
      </w:pPr>
    </w:p>
    <w:p w:rsidR="000C63A3" w:rsidRPr="0030204E" w:rsidRDefault="000C63A3" w:rsidP="0030204E">
      <w:pPr>
        <w:tabs>
          <w:tab w:val="left" w:pos="6715"/>
        </w:tabs>
        <w:spacing w:line="240" w:lineRule="auto"/>
        <w:rPr>
          <w:rFonts w:ascii="Times New Roman" w:hAnsi="Times New Roman"/>
          <w:sz w:val="28"/>
          <w:szCs w:val="28"/>
        </w:rPr>
      </w:pPr>
      <w:r>
        <w:rPr>
          <w:rFonts w:ascii="Times New Roman" w:hAnsi="Times New Roman"/>
          <w:sz w:val="28"/>
          <w:szCs w:val="28"/>
        </w:rPr>
        <w:t>от 00.00.2017</w:t>
      </w:r>
      <w:r w:rsidRPr="0030204E">
        <w:rPr>
          <w:rFonts w:ascii="Times New Roman" w:hAnsi="Times New Roman"/>
          <w:sz w:val="28"/>
          <w:szCs w:val="28"/>
        </w:rPr>
        <w:tab/>
        <w:t xml:space="preserve">             № ПРОЕКТ</w:t>
      </w:r>
      <w:r>
        <w:rPr>
          <w:rFonts w:ascii="Times New Roman" w:hAnsi="Times New Roman"/>
          <w:sz w:val="28"/>
          <w:szCs w:val="28"/>
        </w:rPr>
        <w:t xml:space="preserve">      </w:t>
      </w:r>
      <w:r w:rsidRPr="0030204E">
        <w:rPr>
          <w:rFonts w:ascii="Times New Roman" w:hAnsi="Times New Roman"/>
          <w:i/>
          <w:sz w:val="28"/>
          <w:szCs w:val="28"/>
        </w:rPr>
        <w:t>п.Кедровый</w:t>
      </w:r>
    </w:p>
    <w:p w:rsidR="000C63A3" w:rsidRPr="00563D5B" w:rsidRDefault="000C63A3" w:rsidP="00A71906">
      <w:pPr>
        <w:autoSpaceDE w:val="0"/>
        <w:autoSpaceDN w:val="0"/>
        <w:adjustRightInd w:val="0"/>
        <w:spacing w:after="0" w:line="240" w:lineRule="auto"/>
        <w:rPr>
          <w:rFonts w:ascii="Times New Roman" w:hAnsi="Times New Roman"/>
          <w:sz w:val="28"/>
          <w:szCs w:val="28"/>
        </w:rPr>
      </w:pPr>
    </w:p>
    <w:p w:rsidR="000C63A3" w:rsidRPr="000C1AC8" w:rsidRDefault="000C63A3" w:rsidP="000860D6">
      <w:pPr>
        <w:widowControl w:val="0"/>
        <w:tabs>
          <w:tab w:val="left" w:pos="4536"/>
        </w:tabs>
        <w:autoSpaceDE w:val="0"/>
        <w:autoSpaceDN w:val="0"/>
        <w:adjustRightInd w:val="0"/>
        <w:spacing w:after="0" w:line="240" w:lineRule="auto"/>
        <w:ind w:right="4535"/>
        <w:rPr>
          <w:rFonts w:ascii="Times New Roman" w:hAnsi="Times New Roman"/>
          <w:bCs/>
          <w:sz w:val="28"/>
          <w:szCs w:val="28"/>
        </w:rPr>
      </w:pPr>
      <w:r>
        <w:rPr>
          <w:rFonts w:ascii="Times New Roman" w:hAnsi="Times New Roman"/>
          <w:sz w:val="28"/>
          <w:szCs w:val="28"/>
        </w:rPr>
        <w:t xml:space="preserve">Об утверждении правил </w:t>
      </w:r>
      <w:r w:rsidRPr="000C1AC8">
        <w:rPr>
          <w:rFonts w:ascii="Times New Roman" w:hAnsi="Times New Roman"/>
          <w:bCs/>
          <w:sz w:val="28"/>
          <w:szCs w:val="28"/>
        </w:rPr>
        <w:t>определени</w:t>
      </w:r>
      <w:r>
        <w:rPr>
          <w:rFonts w:ascii="Times New Roman" w:hAnsi="Times New Roman"/>
          <w:bCs/>
          <w:sz w:val="28"/>
          <w:szCs w:val="28"/>
        </w:rPr>
        <w:t>я</w:t>
      </w:r>
      <w:r w:rsidRPr="000C1AC8">
        <w:rPr>
          <w:rFonts w:ascii="Times New Roman" w:hAnsi="Times New Roman"/>
          <w:bCs/>
          <w:sz w:val="28"/>
          <w:szCs w:val="28"/>
        </w:rPr>
        <w:t xml:space="preserve"> требований к закупаемым муниципальными органами </w:t>
      </w:r>
      <w:r>
        <w:rPr>
          <w:rFonts w:ascii="Times New Roman" w:hAnsi="Times New Roman"/>
          <w:bCs/>
          <w:sz w:val="28"/>
          <w:szCs w:val="28"/>
        </w:rPr>
        <w:t xml:space="preserve">сельского поселения Кедровый </w:t>
      </w:r>
      <w:r w:rsidRPr="000C1AC8">
        <w:rPr>
          <w:rFonts w:ascii="Times New Roman" w:hAnsi="Times New Roman"/>
          <w:bCs/>
          <w:sz w:val="28"/>
          <w:szCs w:val="28"/>
        </w:rPr>
        <w:t>и подведомственными им</w:t>
      </w:r>
      <w:r>
        <w:rPr>
          <w:rFonts w:ascii="Times New Roman" w:hAnsi="Times New Roman"/>
          <w:bCs/>
          <w:sz w:val="28"/>
          <w:szCs w:val="28"/>
        </w:rPr>
        <w:t xml:space="preserve"> </w:t>
      </w:r>
      <w:r w:rsidRPr="000C1AC8">
        <w:rPr>
          <w:rFonts w:ascii="Times New Roman" w:hAnsi="Times New Roman"/>
          <w:bCs/>
          <w:sz w:val="28"/>
          <w:szCs w:val="28"/>
        </w:rPr>
        <w:t xml:space="preserve">казенными и бюджетными учреждениями </w:t>
      </w:r>
      <w:r>
        <w:rPr>
          <w:rFonts w:ascii="Times New Roman" w:hAnsi="Times New Roman"/>
          <w:bCs/>
          <w:sz w:val="28"/>
          <w:szCs w:val="28"/>
        </w:rPr>
        <w:t xml:space="preserve">отдельным </w:t>
      </w:r>
      <w:r w:rsidRPr="000C1AC8">
        <w:rPr>
          <w:rFonts w:ascii="Times New Roman" w:hAnsi="Times New Roman"/>
          <w:bCs/>
          <w:sz w:val="28"/>
          <w:szCs w:val="28"/>
        </w:rPr>
        <w:t>видам товаров, работ, услуг</w:t>
      </w:r>
      <w:r>
        <w:rPr>
          <w:rFonts w:ascii="Times New Roman" w:hAnsi="Times New Roman"/>
          <w:bCs/>
          <w:sz w:val="28"/>
          <w:szCs w:val="28"/>
        </w:rPr>
        <w:t xml:space="preserve"> </w:t>
      </w:r>
      <w:r w:rsidRPr="000C1AC8">
        <w:rPr>
          <w:rFonts w:ascii="Times New Roman" w:hAnsi="Times New Roman"/>
          <w:bCs/>
          <w:sz w:val="28"/>
          <w:szCs w:val="28"/>
        </w:rPr>
        <w:t>(в том числе предельных цен товаров, работ, услуг)</w:t>
      </w:r>
      <w:bookmarkStart w:id="0" w:name="_GoBack"/>
      <w:bookmarkEnd w:id="0"/>
    </w:p>
    <w:p w:rsidR="000C63A3" w:rsidRDefault="000C63A3" w:rsidP="00A71906">
      <w:pPr>
        <w:widowControl w:val="0"/>
        <w:autoSpaceDE w:val="0"/>
        <w:autoSpaceDN w:val="0"/>
        <w:adjustRightInd w:val="0"/>
        <w:spacing w:after="0" w:line="240" w:lineRule="auto"/>
        <w:outlineLvl w:val="0"/>
        <w:rPr>
          <w:rFonts w:ascii="Times New Roman" w:hAnsi="Times New Roman"/>
          <w:sz w:val="28"/>
          <w:szCs w:val="28"/>
        </w:rPr>
      </w:pPr>
    </w:p>
    <w:p w:rsidR="000C63A3" w:rsidRPr="007E36C3" w:rsidRDefault="000C63A3" w:rsidP="00A71906">
      <w:pPr>
        <w:widowControl w:val="0"/>
        <w:autoSpaceDE w:val="0"/>
        <w:autoSpaceDN w:val="0"/>
        <w:adjustRightInd w:val="0"/>
        <w:spacing w:after="0" w:line="240" w:lineRule="auto"/>
        <w:outlineLvl w:val="0"/>
        <w:rPr>
          <w:rFonts w:ascii="Times New Roman" w:hAnsi="Times New Roman"/>
          <w:sz w:val="28"/>
          <w:szCs w:val="28"/>
        </w:rPr>
      </w:pPr>
    </w:p>
    <w:p w:rsidR="000C63A3" w:rsidRDefault="000C63A3"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r w:rsidRPr="007E36C3">
        <w:rPr>
          <w:rFonts w:ascii="Times New Roman" w:hAnsi="Times New Roman"/>
          <w:sz w:val="28"/>
          <w:szCs w:val="28"/>
        </w:rPr>
        <w:t xml:space="preserve">В соответствии с пунктом 2 части 4 статьи 19 Федерального </w:t>
      </w:r>
      <w:hyperlink r:id="rId7" w:history="1">
        <w:r w:rsidRPr="007E36C3">
          <w:rPr>
            <w:rFonts w:ascii="Times New Roman" w:hAnsi="Times New Roman"/>
            <w:sz w:val="28"/>
            <w:szCs w:val="28"/>
          </w:rPr>
          <w:t>закон</w:t>
        </w:r>
      </w:hyperlink>
      <w:r w:rsidRPr="007E36C3">
        <w:rPr>
          <w:rFonts w:ascii="Times New Roman" w:hAnsi="Times New Roman"/>
          <w:sz w:val="28"/>
          <w:szCs w:val="28"/>
        </w:rPr>
        <w:t>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w:t>
      </w:r>
      <w:r>
        <w:rPr>
          <w:rFonts w:ascii="Times New Roman" w:hAnsi="Times New Roman"/>
          <w:sz w:val="28"/>
          <w:szCs w:val="28"/>
        </w:rPr>
        <w:t xml:space="preserve">вительства Российской Федерации от </w:t>
      </w:r>
      <w:r w:rsidRPr="007E36C3">
        <w:rPr>
          <w:rFonts w:ascii="Times New Roman" w:hAnsi="Times New Roman"/>
          <w:sz w:val="28"/>
          <w:szCs w:val="28"/>
        </w:rPr>
        <w:t>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hAnsi="Times New Roman"/>
          <w:sz w:val="28"/>
          <w:szCs w:val="28"/>
        </w:rPr>
        <w:t>»:</w:t>
      </w:r>
      <w:r w:rsidRPr="007E36C3">
        <w:rPr>
          <w:rFonts w:ascii="Times New Roman" w:hAnsi="Times New Roman"/>
          <w:sz w:val="28"/>
          <w:szCs w:val="28"/>
        </w:rPr>
        <w:t xml:space="preserve"> </w:t>
      </w:r>
    </w:p>
    <w:p w:rsidR="000C63A3" w:rsidRPr="007E36C3" w:rsidRDefault="000C63A3"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p>
    <w:p w:rsidR="000C63A3" w:rsidRPr="009A410D" w:rsidRDefault="000C63A3" w:rsidP="00A7190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A410D">
        <w:rPr>
          <w:rFonts w:ascii="Times New Roman" w:hAnsi="Times New Roman"/>
          <w:sz w:val="28"/>
          <w:szCs w:val="28"/>
        </w:rPr>
        <w:t>Утвердить прилагаемые Правила определения требований к закупаемым муниципальными орг</w:t>
      </w:r>
      <w:r>
        <w:rPr>
          <w:rFonts w:ascii="Times New Roman" w:hAnsi="Times New Roman"/>
          <w:sz w:val="28"/>
          <w:szCs w:val="28"/>
        </w:rPr>
        <w:t xml:space="preserve">анами сельского поселения Кедровый </w:t>
      </w:r>
      <w:r w:rsidRPr="009A410D">
        <w:rPr>
          <w:rFonts w:ascii="Times New Roman" w:hAnsi="Times New Roman"/>
          <w:sz w:val="28"/>
          <w:szCs w:val="28"/>
        </w:rPr>
        <w:t>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0C63A3" w:rsidRPr="00EA1BFE" w:rsidRDefault="000C63A3"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Pr="00EA1BFE">
        <w:rPr>
          <w:rFonts w:ascii="Times New Roman" w:hAnsi="Times New Roman" w:cs="Times New Roman"/>
          <w:sz w:val="28"/>
          <w:szCs w:val="28"/>
        </w:rPr>
        <w:t xml:space="preserve">. </w:t>
      </w:r>
      <w:r w:rsidRPr="00B57AD9">
        <w:rPr>
          <w:rFonts w:ascii="Times New Roman" w:hAnsi="Times New Roman" w:cs="Times New Roman"/>
          <w:sz w:val="28"/>
          <w:szCs w:val="28"/>
        </w:rPr>
        <w:t xml:space="preserve">Обнародовать настоящее постановление </w:t>
      </w:r>
      <w:r>
        <w:rPr>
          <w:rFonts w:ascii="Times New Roman" w:hAnsi="Times New Roman" w:cs="Times New Roman"/>
          <w:sz w:val="28"/>
          <w:szCs w:val="28"/>
        </w:rPr>
        <w:t>на стендах</w:t>
      </w:r>
      <w:r w:rsidRPr="00B57AD9">
        <w:rPr>
          <w:rFonts w:ascii="Times New Roman" w:hAnsi="Times New Roman" w:cs="Times New Roman"/>
          <w:sz w:val="28"/>
          <w:szCs w:val="28"/>
        </w:rPr>
        <w:t xml:space="preserve"> сельского поселения </w:t>
      </w:r>
      <w:r>
        <w:rPr>
          <w:rFonts w:ascii="Times New Roman" w:hAnsi="Times New Roman"/>
          <w:sz w:val="28"/>
          <w:szCs w:val="28"/>
        </w:rPr>
        <w:t>Кедровый</w:t>
      </w:r>
      <w:r w:rsidRPr="00285636">
        <w:rPr>
          <w:rFonts w:ascii="Times New Roman" w:hAnsi="Times New Roman" w:cs="Times New Roman"/>
          <w:sz w:val="28"/>
          <w:szCs w:val="28"/>
        </w:rPr>
        <w:t xml:space="preserve"> и разместить</w:t>
      </w:r>
      <w:r w:rsidRPr="00EA1BFE">
        <w:rPr>
          <w:rFonts w:ascii="Times New Roman" w:hAnsi="Times New Roman" w:cs="Times New Roman"/>
          <w:sz w:val="28"/>
          <w:szCs w:val="28"/>
        </w:rPr>
        <w:t xml:space="preserve"> на официальном сайте админи</w:t>
      </w:r>
      <w:r>
        <w:rPr>
          <w:rFonts w:ascii="Times New Roman" w:hAnsi="Times New Roman" w:cs="Times New Roman"/>
          <w:sz w:val="28"/>
          <w:szCs w:val="28"/>
        </w:rPr>
        <w:t xml:space="preserve">страции Ханты-Мансийского района </w:t>
      </w:r>
      <w:r w:rsidRPr="00EA1BFE">
        <w:rPr>
          <w:rFonts w:ascii="Times New Roman" w:hAnsi="Times New Roman" w:cs="Times New Roman"/>
          <w:sz w:val="28"/>
          <w:szCs w:val="28"/>
        </w:rPr>
        <w:t>в сети Интернет</w:t>
      </w:r>
      <w:r>
        <w:rPr>
          <w:rFonts w:ascii="Times New Roman" w:hAnsi="Times New Roman" w:cs="Times New Roman"/>
          <w:sz w:val="28"/>
          <w:szCs w:val="28"/>
        </w:rPr>
        <w:t xml:space="preserve"> в разделе 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и</w:t>
      </w:r>
      <w:r w:rsidRPr="00EA1BFE">
        <w:rPr>
          <w:rFonts w:ascii="Times New Roman" w:hAnsi="Times New Roman" w:cs="Times New Roman"/>
          <w:sz w:val="28"/>
          <w:szCs w:val="28"/>
        </w:rPr>
        <w:t xml:space="preserve"> в единой информационной системе.</w:t>
      </w:r>
    </w:p>
    <w:p w:rsidR="000C63A3" w:rsidRPr="00E30251" w:rsidRDefault="000C63A3"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1BFE">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 xml:space="preserve">момента </w:t>
      </w:r>
      <w:r w:rsidRPr="00EA1BFE">
        <w:rPr>
          <w:rFonts w:ascii="Times New Roman" w:hAnsi="Times New Roman" w:cs="Times New Roman"/>
          <w:sz w:val="28"/>
          <w:szCs w:val="28"/>
        </w:rPr>
        <w:t xml:space="preserve">его официального опубликования (обнародования). </w:t>
      </w:r>
    </w:p>
    <w:p w:rsidR="000C63A3" w:rsidRPr="009352F4" w:rsidRDefault="000C63A3" w:rsidP="00A71906">
      <w:pPr>
        <w:pStyle w:val="NoSpacing"/>
        <w:ind w:firstLine="540"/>
        <w:jc w:val="both"/>
        <w:rPr>
          <w:rFonts w:ascii="Times New Roman" w:hAnsi="Times New Roman"/>
          <w:sz w:val="28"/>
          <w:szCs w:val="28"/>
        </w:rPr>
      </w:pPr>
      <w:r>
        <w:rPr>
          <w:rFonts w:ascii="Times New Roman" w:hAnsi="Times New Roman"/>
          <w:sz w:val="28"/>
          <w:szCs w:val="28"/>
        </w:rPr>
        <w:t xml:space="preserve"> 4. </w:t>
      </w:r>
      <w:r w:rsidRPr="009352F4">
        <w:rPr>
          <w:rFonts w:ascii="Times New Roman" w:hAnsi="Times New Roman"/>
          <w:sz w:val="28"/>
          <w:szCs w:val="28"/>
        </w:rPr>
        <w:t>Контроль за выполнением постановления</w:t>
      </w:r>
      <w:r>
        <w:rPr>
          <w:rFonts w:ascii="Times New Roman" w:hAnsi="Times New Roman"/>
          <w:sz w:val="28"/>
          <w:szCs w:val="28"/>
        </w:rPr>
        <w:t xml:space="preserve"> </w:t>
      </w:r>
      <w:r w:rsidRPr="009352F4">
        <w:rPr>
          <w:rFonts w:ascii="Times New Roman" w:hAnsi="Times New Roman"/>
          <w:sz w:val="28"/>
          <w:szCs w:val="28"/>
        </w:rPr>
        <w:t xml:space="preserve">возложить на </w:t>
      </w:r>
      <w:r>
        <w:rPr>
          <w:rFonts w:ascii="Times New Roman" w:hAnsi="Times New Roman"/>
          <w:sz w:val="28"/>
          <w:szCs w:val="28"/>
        </w:rPr>
        <w:t>юриста сельского поселения Кедровый Торопову Н.В.</w:t>
      </w:r>
    </w:p>
    <w:p w:rsidR="000C63A3" w:rsidRDefault="000C63A3" w:rsidP="00A71906">
      <w:pPr>
        <w:pStyle w:val="NoSpacing"/>
        <w:rPr>
          <w:rFonts w:ascii="Times New Roman" w:hAnsi="Times New Roman"/>
          <w:sz w:val="28"/>
          <w:szCs w:val="28"/>
        </w:rPr>
      </w:pPr>
    </w:p>
    <w:p w:rsidR="000C63A3" w:rsidRDefault="000C63A3" w:rsidP="00A71906">
      <w:pPr>
        <w:pStyle w:val="NoSpacing"/>
        <w:rPr>
          <w:rFonts w:ascii="Times New Roman" w:hAnsi="Times New Roman"/>
          <w:sz w:val="28"/>
          <w:szCs w:val="28"/>
        </w:rPr>
      </w:pPr>
    </w:p>
    <w:p w:rsidR="000C63A3" w:rsidRDefault="000C63A3" w:rsidP="00A71906">
      <w:pPr>
        <w:pStyle w:val="NoSpacing"/>
        <w:rPr>
          <w:rFonts w:ascii="Times New Roman" w:hAnsi="Times New Roman"/>
          <w:sz w:val="28"/>
          <w:szCs w:val="28"/>
        </w:rPr>
      </w:pPr>
    </w:p>
    <w:p w:rsidR="000C63A3" w:rsidRPr="0030204E" w:rsidRDefault="000C63A3" w:rsidP="0030204E">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      </w:t>
      </w:r>
      <w:r w:rsidRPr="0030204E">
        <w:rPr>
          <w:rFonts w:ascii="Times New Roman" w:hAnsi="Times New Roman"/>
          <w:sz w:val="28"/>
          <w:szCs w:val="28"/>
        </w:rPr>
        <w:t xml:space="preserve">Глава </w:t>
      </w:r>
      <w:r>
        <w:rPr>
          <w:rFonts w:ascii="Times New Roman" w:hAnsi="Times New Roman"/>
          <w:sz w:val="28"/>
          <w:szCs w:val="28"/>
        </w:rPr>
        <w:t xml:space="preserve">                                                                                                                    </w:t>
      </w:r>
      <w:r w:rsidRPr="0030204E">
        <w:rPr>
          <w:rFonts w:ascii="Times New Roman" w:hAnsi="Times New Roman"/>
          <w:sz w:val="28"/>
          <w:szCs w:val="28"/>
        </w:rPr>
        <w:t>сельского поселения Кедровый                                                    А.А.Козлов</w:t>
      </w:r>
    </w:p>
    <w:p w:rsidR="000C63A3" w:rsidRPr="007E36C3" w:rsidRDefault="000C63A3" w:rsidP="00A71906">
      <w:pPr>
        <w:pStyle w:val="NormalWeb"/>
        <w:spacing w:before="0" w:beforeAutospacing="0" w:after="0" w:afterAutospacing="0"/>
        <w:jc w:val="both"/>
        <w:rPr>
          <w:sz w:val="28"/>
          <w:szCs w:val="28"/>
          <w:lang w:eastAsia="en-US"/>
        </w:rPr>
      </w:pPr>
    </w:p>
    <w:p w:rsidR="000C63A3" w:rsidRDefault="000C63A3">
      <w:pPr>
        <w:rPr>
          <w:rFonts w:ascii="Times New Roman" w:hAnsi="Times New Roman"/>
          <w:sz w:val="28"/>
          <w:szCs w:val="28"/>
        </w:rPr>
      </w:pPr>
      <w:r>
        <w:rPr>
          <w:sz w:val="28"/>
          <w:szCs w:val="28"/>
        </w:rPr>
        <w:br w:type="page"/>
      </w:r>
    </w:p>
    <w:p w:rsidR="000C63A3" w:rsidRPr="00AA5559" w:rsidRDefault="000C63A3" w:rsidP="00AA5559">
      <w:pPr>
        <w:spacing w:line="240" w:lineRule="auto"/>
        <w:jc w:val="right"/>
        <w:rPr>
          <w:rFonts w:ascii="Times New Roman" w:hAnsi="Times New Roman"/>
          <w:sz w:val="28"/>
          <w:szCs w:val="28"/>
        </w:rPr>
      </w:pPr>
      <w:bookmarkStart w:id="1" w:name="Par24"/>
      <w:bookmarkEnd w:id="1"/>
      <w:r w:rsidRPr="00AA5559">
        <w:rPr>
          <w:rFonts w:ascii="Times New Roman" w:hAnsi="Times New Roman"/>
          <w:sz w:val="28"/>
          <w:szCs w:val="28"/>
        </w:rPr>
        <w:t>Приложение</w:t>
      </w:r>
      <w:r>
        <w:rPr>
          <w:rFonts w:ascii="Times New Roman" w:hAnsi="Times New Roman"/>
          <w:sz w:val="28"/>
          <w:szCs w:val="28"/>
        </w:rPr>
        <w:t xml:space="preserve">                                                                                                                            </w:t>
      </w:r>
      <w:r w:rsidRPr="00AA5559">
        <w:rPr>
          <w:rFonts w:ascii="Times New Roman" w:hAnsi="Times New Roman"/>
          <w:sz w:val="28"/>
          <w:szCs w:val="28"/>
        </w:rPr>
        <w:t xml:space="preserve">к постановлению администрации </w:t>
      </w:r>
      <w:r>
        <w:rPr>
          <w:rFonts w:ascii="Times New Roman" w:hAnsi="Times New Roman"/>
          <w:sz w:val="28"/>
          <w:szCs w:val="28"/>
        </w:rPr>
        <w:t xml:space="preserve">                                                                      </w:t>
      </w:r>
      <w:r w:rsidRPr="00AA5559">
        <w:rPr>
          <w:rFonts w:ascii="Times New Roman" w:hAnsi="Times New Roman"/>
          <w:sz w:val="28"/>
          <w:szCs w:val="28"/>
        </w:rPr>
        <w:t>сельского поселения Кедровый</w:t>
      </w:r>
      <w:r>
        <w:rPr>
          <w:rFonts w:ascii="Times New Roman" w:hAnsi="Times New Roman"/>
          <w:sz w:val="28"/>
          <w:szCs w:val="28"/>
        </w:rPr>
        <w:t xml:space="preserve">                                                                                         от 00.00.2017</w:t>
      </w:r>
      <w:r w:rsidRPr="00AA5559">
        <w:rPr>
          <w:rFonts w:ascii="Times New Roman" w:hAnsi="Times New Roman"/>
          <w:sz w:val="28"/>
          <w:szCs w:val="28"/>
        </w:rPr>
        <w:t xml:space="preserve"> №ПРОЕКТ</w:t>
      </w:r>
    </w:p>
    <w:p w:rsidR="000C63A3" w:rsidRDefault="000C63A3" w:rsidP="00A71906">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0C63A3" w:rsidRDefault="000C63A3" w:rsidP="00973ADC">
      <w:pPr>
        <w:widowControl w:val="0"/>
        <w:autoSpaceDE w:val="0"/>
        <w:autoSpaceDN w:val="0"/>
        <w:adjustRightInd w:val="0"/>
        <w:spacing w:after="0" w:line="240" w:lineRule="auto"/>
        <w:jc w:val="center"/>
        <w:rPr>
          <w:rFonts w:ascii="Times New Roman" w:hAnsi="Times New Roman"/>
          <w:sz w:val="28"/>
          <w:szCs w:val="28"/>
        </w:rPr>
      </w:pPr>
      <w:bookmarkStart w:id="2" w:name="Par29"/>
      <w:bookmarkEnd w:id="2"/>
      <w:r w:rsidRPr="00366E8C">
        <w:rPr>
          <w:rFonts w:ascii="Times New Roman" w:hAnsi="Times New Roman"/>
          <w:sz w:val="28"/>
          <w:szCs w:val="28"/>
        </w:rPr>
        <w:t>Правила определения требований</w:t>
      </w:r>
    </w:p>
    <w:p w:rsidR="000C63A3" w:rsidRDefault="000C63A3"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w:t>
      </w:r>
    </w:p>
    <w:p w:rsidR="000C63A3" w:rsidRPr="00366E8C" w:rsidRDefault="000C63A3"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0C63A3" w:rsidRDefault="000C63A3" w:rsidP="00A71906">
      <w:pPr>
        <w:widowControl w:val="0"/>
        <w:autoSpaceDE w:val="0"/>
        <w:autoSpaceDN w:val="0"/>
        <w:adjustRightInd w:val="0"/>
        <w:spacing w:after="0" w:line="240" w:lineRule="auto"/>
        <w:jc w:val="center"/>
        <w:rPr>
          <w:rFonts w:ascii="Times New Roman" w:hAnsi="Times New Roman"/>
          <w:sz w:val="28"/>
          <w:szCs w:val="28"/>
        </w:rPr>
      </w:pPr>
      <w:r w:rsidRPr="007E36C3">
        <w:rPr>
          <w:rFonts w:ascii="Times New Roman" w:hAnsi="Times New Roman"/>
          <w:sz w:val="28"/>
          <w:szCs w:val="28"/>
        </w:rPr>
        <w:t xml:space="preserve"> (далее – Правила)</w:t>
      </w:r>
    </w:p>
    <w:p w:rsidR="000C63A3" w:rsidRPr="004B50D4" w:rsidRDefault="000C63A3" w:rsidP="00A71906">
      <w:pPr>
        <w:widowControl w:val="0"/>
        <w:autoSpaceDE w:val="0"/>
        <w:autoSpaceDN w:val="0"/>
        <w:adjustRightInd w:val="0"/>
        <w:spacing w:after="0" w:line="240" w:lineRule="auto"/>
        <w:jc w:val="center"/>
        <w:rPr>
          <w:rFonts w:ascii="Times New Roman" w:hAnsi="Times New Roman"/>
          <w:sz w:val="24"/>
          <w:szCs w:val="24"/>
        </w:rPr>
      </w:pPr>
    </w:p>
    <w:p w:rsidR="000C63A3" w:rsidRPr="001C4F5B" w:rsidRDefault="000C63A3"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Раздел I. Общие положения</w:t>
      </w:r>
    </w:p>
    <w:p w:rsidR="000C63A3" w:rsidRDefault="000C63A3" w:rsidP="00F66194">
      <w:pPr>
        <w:widowControl w:val="0"/>
        <w:autoSpaceDE w:val="0"/>
        <w:autoSpaceDN w:val="0"/>
        <w:spacing w:after="0" w:line="240" w:lineRule="auto"/>
        <w:ind w:firstLine="770"/>
        <w:jc w:val="both"/>
        <w:rPr>
          <w:rFonts w:ascii="Times New Roman" w:hAnsi="Times New Roman"/>
          <w:bCs/>
          <w:sz w:val="28"/>
          <w:szCs w:val="28"/>
          <w:highlight w:val="yellow"/>
        </w:rPr>
      </w:pPr>
      <w:r w:rsidRPr="00563D5B">
        <w:rPr>
          <w:rFonts w:ascii="Times New Roman" w:hAnsi="Times New Roman"/>
          <w:sz w:val="28"/>
          <w:szCs w:val="28"/>
        </w:rPr>
        <w:t>1. Правила устанавливают</w:t>
      </w:r>
      <w:r>
        <w:rPr>
          <w:rFonts w:ascii="Times New Roman" w:hAnsi="Times New Roman"/>
          <w:sz w:val="28"/>
          <w:szCs w:val="28"/>
        </w:rPr>
        <w:t xml:space="preserve"> </w:t>
      </w:r>
      <w:r w:rsidRPr="00563D5B">
        <w:rPr>
          <w:rFonts w:ascii="Times New Roman" w:hAnsi="Times New Roman"/>
          <w:sz w:val="28"/>
          <w:szCs w:val="28"/>
        </w:rPr>
        <w:t xml:space="preserve">порядок определения требований к закупаемым </w:t>
      </w:r>
      <w:r>
        <w:rPr>
          <w:rFonts w:ascii="Times New Roman" w:hAnsi="Times New Roman"/>
          <w:sz w:val="28"/>
          <w:szCs w:val="28"/>
        </w:rPr>
        <w:t xml:space="preserve">муниципальными </w:t>
      </w:r>
      <w:r w:rsidRPr="00563D5B">
        <w:rPr>
          <w:rFonts w:ascii="Times New Roman" w:hAnsi="Times New Roman"/>
          <w:sz w:val="28"/>
          <w:szCs w:val="28"/>
        </w:rPr>
        <w:t xml:space="preserve">органами </w:t>
      </w:r>
      <w:r>
        <w:rPr>
          <w:rFonts w:ascii="Times New Roman" w:hAnsi="Times New Roman"/>
          <w:sz w:val="28"/>
          <w:szCs w:val="28"/>
        </w:rPr>
        <w:t>сельского поселения Кедровый</w:t>
      </w:r>
      <w:r w:rsidRPr="00563D5B">
        <w:rPr>
          <w:rFonts w:ascii="Times New Roman" w:hAnsi="Times New Roman"/>
          <w:sz w:val="28"/>
          <w:szCs w:val="28"/>
        </w:rPr>
        <w:t xml:space="preserve">, </w:t>
      </w:r>
      <w:r>
        <w:rPr>
          <w:rFonts w:ascii="Times New Roman" w:hAnsi="Times New Roman"/>
          <w:sz w:val="28"/>
          <w:szCs w:val="28"/>
        </w:rPr>
        <w:t>(далее также муниципальные органы, сельское поселение</w:t>
      </w:r>
      <w:r w:rsidRPr="00563D5B">
        <w:rPr>
          <w:rFonts w:ascii="Times New Roman" w:hAnsi="Times New Roman"/>
          <w:sz w:val="28"/>
          <w:szCs w:val="28"/>
        </w:rPr>
        <w:t xml:space="preserve">) и подведомственными им казенными и бюджетными учреждениями (далее </w:t>
      </w:r>
      <w:r>
        <w:rPr>
          <w:rFonts w:ascii="Times New Roman" w:hAnsi="Times New Roman"/>
          <w:sz w:val="28"/>
          <w:szCs w:val="28"/>
        </w:rPr>
        <w:t>также</w:t>
      </w:r>
      <w:r w:rsidRPr="00563D5B">
        <w:rPr>
          <w:rFonts w:ascii="Times New Roman" w:hAnsi="Times New Roman"/>
          <w:sz w:val="28"/>
          <w:szCs w:val="28"/>
        </w:rPr>
        <w:t xml:space="preserve"> подведомственные </w:t>
      </w:r>
      <w:r>
        <w:rPr>
          <w:rFonts w:ascii="Times New Roman" w:hAnsi="Times New Roman"/>
          <w:sz w:val="28"/>
          <w:szCs w:val="28"/>
        </w:rPr>
        <w:t>учреждения</w:t>
      </w:r>
      <w:r w:rsidRPr="00563D5B">
        <w:rPr>
          <w:rFonts w:ascii="Times New Roman" w:hAnsi="Times New Roman"/>
          <w:sz w:val="28"/>
          <w:szCs w:val="28"/>
        </w:rPr>
        <w:t>)</w:t>
      </w:r>
      <w:r w:rsidRPr="00563D5B">
        <w:rPr>
          <w:rFonts w:ascii="Times New Roman" w:hAnsi="Times New Roman"/>
          <w:szCs w:val="20"/>
          <w:lang w:eastAsia="ru-RU"/>
        </w:rPr>
        <w:t xml:space="preserve"> </w:t>
      </w:r>
      <w:r w:rsidRPr="00563D5B">
        <w:rPr>
          <w:rFonts w:ascii="Times New Roman" w:hAnsi="Times New Roman"/>
          <w:sz w:val="28"/>
          <w:szCs w:val="28"/>
        </w:rPr>
        <w:t xml:space="preserve">отдельным видам товаров, работ, услуг (в том числе предельных цен товаров, работ, услуг) для обеспечения нужд </w:t>
      </w:r>
      <w:r>
        <w:rPr>
          <w:rFonts w:ascii="Times New Roman" w:hAnsi="Times New Roman"/>
          <w:sz w:val="28"/>
          <w:szCs w:val="28"/>
        </w:rPr>
        <w:t>сельского поселения</w:t>
      </w:r>
      <w:r w:rsidRPr="00563D5B">
        <w:rPr>
          <w:rFonts w:ascii="Times New Roman" w:hAnsi="Times New Roman"/>
          <w:bCs/>
          <w:sz w:val="28"/>
          <w:szCs w:val="28"/>
        </w:rPr>
        <w:t>.</w:t>
      </w:r>
      <w:r w:rsidRPr="005973FE">
        <w:rPr>
          <w:rFonts w:ascii="Times New Roman" w:hAnsi="Times New Roman"/>
          <w:bCs/>
          <w:sz w:val="28"/>
          <w:szCs w:val="28"/>
          <w:highlight w:val="yellow"/>
        </w:rPr>
        <w:t xml:space="preserve"> </w:t>
      </w:r>
    </w:p>
    <w:p w:rsidR="000C63A3" w:rsidRPr="001C4F5B" w:rsidRDefault="000C63A3"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Понятия, используемые в </w:t>
      </w:r>
      <w:r>
        <w:rPr>
          <w:rFonts w:ascii="Times New Roman" w:hAnsi="Times New Roman" w:cs="Times New Roman"/>
          <w:sz w:val="28"/>
          <w:szCs w:val="28"/>
        </w:rPr>
        <w:t>Правилах</w:t>
      </w:r>
      <w:r w:rsidRPr="001C4F5B">
        <w:rPr>
          <w:rFonts w:ascii="Times New Roman" w:hAnsi="Times New Roman" w:cs="Times New Roman"/>
          <w:sz w:val="28"/>
          <w:szCs w:val="28"/>
        </w:rPr>
        <w:t xml:space="preserve">, применяются в том же значении, что и в Федеральном </w:t>
      </w:r>
      <w:hyperlink r:id="rId8" w:history="1">
        <w:r w:rsidRPr="001C4F5B">
          <w:rPr>
            <w:rFonts w:ascii="Times New Roman" w:hAnsi="Times New Roman" w:cs="Times New Roman"/>
            <w:sz w:val="28"/>
            <w:szCs w:val="28"/>
          </w:rPr>
          <w:t>законе</w:t>
        </w:r>
      </w:hyperlink>
      <w:r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 xml:space="preserve">х и муниципальных нужд» (далее – </w:t>
      </w:r>
      <w:r w:rsidRPr="001C4F5B">
        <w:rPr>
          <w:rFonts w:ascii="Times New Roman" w:hAnsi="Times New Roman" w:cs="Times New Roman"/>
          <w:sz w:val="28"/>
          <w:szCs w:val="28"/>
        </w:rPr>
        <w:t>Федеральный закон).</w:t>
      </w:r>
    </w:p>
    <w:p w:rsidR="000C63A3" w:rsidRPr="004B50D4" w:rsidRDefault="000C63A3" w:rsidP="00A71906">
      <w:pPr>
        <w:autoSpaceDE w:val="0"/>
        <w:autoSpaceDN w:val="0"/>
        <w:adjustRightInd w:val="0"/>
        <w:spacing w:after="0" w:line="240" w:lineRule="auto"/>
        <w:ind w:firstLine="708"/>
        <w:jc w:val="center"/>
        <w:rPr>
          <w:rFonts w:ascii="Times New Roman" w:hAnsi="Times New Roman"/>
          <w:sz w:val="24"/>
          <w:szCs w:val="24"/>
        </w:rPr>
      </w:pPr>
    </w:p>
    <w:p w:rsidR="000C63A3" w:rsidRDefault="000C63A3" w:rsidP="00BE6B4C">
      <w:pPr>
        <w:autoSpaceDE w:val="0"/>
        <w:autoSpaceDN w:val="0"/>
        <w:adjustRightInd w:val="0"/>
        <w:spacing w:after="0" w:line="240" w:lineRule="auto"/>
        <w:ind w:firstLine="708"/>
        <w:jc w:val="center"/>
        <w:rPr>
          <w:rFonts w:ascii="Times New Roman" w:hAnsi="Times New Roman"/>
          <w:sz w:val="28"/>
          <w:szCs w:val="28"/>
        </w:rPr>
      </w:pPr>
      <w:r w:rsidRPr="001C4F5B">
        <w:rPr>
          <w:rFonts w:ascii="Times New Roman" w:hAnsi="Times New Roman"/>
          <w:sz w:val="28"/>
          <w:szCs w:val="28"/>
        </w:rPr>
        <w:t xml:space="preserve">Раздел II. </w:t>
      </w:r>
      <w:r>
        <w:rPr>
          <w:rFonts w:ascii="Times New Roman" w:hAnsi="Times New Roman"/>
          <w:sz w:val="28"/>
          <w:szCs w:val="28"/>
        </w:rPr>
        <w:t>П</w:t>
      </w:r>
      <w:r w:rsidRPr="009D3C72">
        <w:rPr>
          <w:rFonts w:ascii="Times New Roman" w:hAnsi="Times New Roman"/>
          <w:sz w:val="28"/>
          <w:szCs w:val="28"/>
        </w:rPr>
        <w:t xml:space="preserve">орядок формирования и ведения </w:t>
      </w:r>
    </w:p>
    <w:p w:rsidR="000C63A3" w:rsidRDefault="000C63A3" w:rsidP="00BE6B4C">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ведомственного перечня</w:t>
      </w:r>
    </w:p>
    <w:p w:rsidR="000C63A3" w:rsidRPr="0080066F" w:rsidRDefault="000C63A3"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3. Ведомственный перечень, содержащий </w:t>
      </w:r>
      <w:r w:rsidRPr="00563D5B">
        <w:rPr>
          <w:rFonts w:ascii="Times New Roman" w:hAnsi="Times New Roman" w:cs="Times New Roman"/>
          <w:sz w:val="28"/>
          <w:szCs w:val="28"/>
        </w:rPr>
        <w:t>требовани</w:t>
      </w:r>
      <w:r>
        <w:rPr>
          <w:rFonts w:ascii="Times New Roman" w:hAnsi="Times New Roman" w:cs="Times New Roman"/>
          <w:sz w:val="28"/>
          <w:szCs w:val="28"/>
        </w:rPr>
        <w:t>я</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D5B">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w:t>
      </w:r>
      <w:r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Pr>
          <w:rFonts w:ascii="Times New Roman" w:hAnsi="Times New Roman" w:cs="Times New Roman"/>
          <w:sz w:val="28"/>
          <w:szCs w:val="28"/>
        </w:rPr>
        <w:t>е</w:t>
      </w:r>
      <w:r w:rsidRPr="00563D5B">
        <w:rPr>
          <w:rFonts w:ascii="Times New Roman" w:hAnsi="Times New Roman" w:cs="Times New Roman"/>
          <w:sz w:val="28"/>
          <w:szCs w:val="28"/>
        </w:rPr>
        <w:t xml:space="preserve"> цен</w:t>
      </w:r>
      <w:r>
        <w:rPr>
          <w:rFonts w:ascii="Times New Roman" w:hAnsi="Times New Roman" w:cs="Times New Roman"/>
          <w:sz w:val="28"/>
          <w:szCs w:val="28"/>
        </w:rPr>
        <w:t>ы</w:t>
      </w:r>
      <w:r w:rsidRPr="00563D5B">
        <w:rPr>
          <w:rFonts w:ascii="Times New Roman" w:hAnsi="Times New Roman" w:cs="Times New Roman"/>
          <w:sz w:val="28"/>
          <w:szCs w:val="28"/>
        </w:rPr>
        <w:t xml:space="preserve"> товаров, работ, услуг)</w:t>
      </w:r>
      <w:r>
        <w:rPr>
          <w:rFonts w:ascii="Times New Roman" w:hAnsi="Times New Roman" w:cs="Times New Roman"/>
          <w:sz w:val="28"/>
          <w:szCs w:val="28"/>
        </w:rPr>
        <w:t>, формируется</w:t>
      </w:r>
      <w:r w:rsidRPr="009A410D">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Pr="000C1059">
        <w:rPr>
          <w:rFonts w:ascii="Times New Roman" w:hAnsi="Times New Roman" w:cs="Times New Roman"/>
          <w:sz w:val="28"/>
          <w:szCs w:val="28"/>
        </w:rPr>
        <w:t xml:space="preserve"> орган</w:t>
      </w:r>
      <w:r>
        <w:rPr>
          <w:rFonts w:ascii="Times New Roman" w:hAnsi="Times New Roman" w:cs="Times New Roman"/>
          <w:sz w:val="28"/>
          <w:szCs w:val="28"/>
        </w:rPr>
        <w:t>ами</w:t>
      </w:r>
      <w:r w:rsidRPr="000C105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w:t>
      </w:r>
      <w:r w:rsidRPr="009A410D">
        <w:rPr>
          <w:rFonts w:ascii="Times New Roman" w:hAnsi="Times New Roman" w:cs="Times New Roman"/>
          <w:sz w:val="28"/>
          <w:szCs w:val="28"/>
        </w:rPr>
        <w:t xml:space="preserve">по форме согласно </w:t>
      </w:r>
      <w:hyperlink r:id="rId9" w:history="1">
        <w:r>
          <w:rPr>
            <w:rFonts w:ascii="Times New Roman" w:hAnsi="Times New Roman" w:cs="Times New Roman"/>
            <w:sz w:val="28"/>
            <w:szCs w:val="28"/>
          </w:rPr>
          <w:t xml:space="preserve">таблице </w:t>
        </w:r>
        <w:r w:rsidRPr="009A410D">
          <w:rPr>
            <w:rFonts w:ascii="Times New Roman" w:hAnsi="Times New Roman" w:cs="Times New Roman"/>
            <w:sz w:val="28"/>
            <w:szCs w:val="28"/>
          </w:rPr>
          <w:t>1</w:t>
        </w:r>
      </w:hyperlink>
      <w:r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0" w:history="1">
        <w:r>
          <w:rPr>
            <w:rFonts w:ascii="Times New Roman" w:hAnsi="Times New Roman" w:cs="Times New Roman"/>
            <w:sz w:val="28"/>
            <w:szCs w:val="28"/>
          </w:rPr>
          <w:t>таблицей</w:t>
        </w:r>
        <w:r w:rsidRPr="009A410D">
          <w:rPr>
            <w:rFonts w:ascii="Times New Roman" w:hAnsi="Times New Roman" w:cs="Times New Roman"/>
            <w:sz w:val="28"/>
            <w:szCs w:val="28"/>
          </w:rPr>
          <w:t xml:space="preserve"> 2</w:t>
        </w:r>
      </w:hyperlink>
      <w:r>
        <w:rPr>
          <w:rFonts w:ascii="Times New Roman" w:hAnsi="Times New Roman" w:cs="Times New Roman"/>
          <w:sz w:val="28"/>
          <w:szCs w:val="28"/>
        </w:rPr>
        <w:t xml:space="preserve"> (далее – </w:t>
      </w:r>
      <w:r w:rsidRPr="009A410D">
        <w:rPr>
          <w:rFonts w:ascii="Times New Roman" w:hAnsi="Times New Roman" w:cs="Times New Roman"/>
          <w:sz w:val="28"/>
          <w:szCs w:val="28"/>
        </w:rPr>
        <w:t xml:space="preserve">обязательный </w:t>
      </w:r>
      <w:r w:rsidRPr="00E24400">
        <w:rPr>
          <w:rFonts w:ascii="Times New Roman" w:hAnsi="Times New Roman" w:cs="Times New Roman"/>
          <w:sz w:val="28"/>
          <w:szCs w:val="28"/>
        </w:rPr>
        <w:t>перечень).</w:t>
      </w:r>
    </w:p>
    <w:p w:rsidR="000C63A3" w:rsidRPr="00E24400" w:rsidRDefault="000C63A3" w:rsidP="00F66194">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4.</w:t>
      </w:r>
      <w:r w:rsidRPr="009A410D">
        <w:rPr>
          <w:rFonts w:ascii="Times New Roman" w:hAnsi="Times New Roman"/>
          <w:sz w:val="28"/>
          <w:szCs w:val="28"/>
        </w:rPr>
        <w:t xml:space="preserve"> </w:t>
      </w:r>
      <w:r w:rsidRPr="00E24400">
        <w:rPr>
          <w:rFonts w:ascii="Times New Roman" w:hAnsi="Times New Roman"/>
          <w:sz w:val="28"/>
          <w:szCs w:val="28"/>
        </w:rPr>
        <w:t>В отношении отдельных видов товаров, работ, услуг, включенных</w:t>
      </w:r>
      <w:r>
        <w:rPr>
          <w:rFonts w:ascii="Times New Roman" w:hAnsi="Times New Roman"/>
          <w:sz w:val="28"/>
          <w:szCs w:val="28"/>
        </w:rPr>
        <w:t xml:space="preserve"> </w:t>
      </w:r>
      <w:r w:rsidRPr="00E24400">
        <w:rPr>
          <w:rFonts w:ascii="Times New Roman" w:hAnsi="Times New Roman"/>
          <w:sz w:val="28"/>
          <w:szCs w:val="28"/>
        </w:rPr>
        <w:t>в обязательный перечень, в ведо</w:t>
      </w:r>
      <w:r>
        <w:rPr>
          <w:rFonts w:ascii="Times New Roman" w:hAnsi="Times New Roman"/>
          <w:sz w:val="28"/>
          <w:szCs w:val="28"/>
        </w:rPr>
        <w:t xml:space="preserve">мственном перечне определяются </w:t>
      </w:r>
      <w:r w:rsidRPr="00E24400">
        <w:rPr>
          <w:rFonts w:ascii="Times New Roman" w:hAnsi="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0C63A3" w:rsidRPr="00563D5B" w:rsidRDefault="000C63A3"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5</w:t>
      </w:r>
      <w:r w:rsidRPr="00E24400">
        <w:rPr>
          <w:rFonts w:ascii="Times New Roman" w:hAnsi="Times New Roman"/>
          <w:sz w:val="28"/>
          <w:szCs w:val="28"/>
        </w:rPr>
        <w:t>.</w:t>
      </w:r>
      <w:r>
        <w:rPr>
          <w:rFonts w:ascii="Times New Roman" w:hAnsi="Times New Roman"/>
          <w:sz w:val="28"/>
          <w:szCs w:val="28"/>
        </w:rPr>
        <w:t xml:space="preserve"> Муниципальные органы </w:t>
      </w:r>
      <w:r w:rsidRPr="00563D5B">
        <w:rPr>
          <w:rFonts w:ascii="Times New Roman" w:hAnsi="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0C63A3" w:rsidRPr="00563D5B" w:rsidRDefault="000C63A3"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6</w:t>
      </w:r>
      <w:r w:rsidRPr="00563D5B">
        <w:rPr>
          <w:rFonts w:ascii="Times New Roman" w:hAnsi="Times New Roman"/>
          <w:sz w:val="28"/>
          <w:szCs w:val="28"/>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0C63A3" w:rsidRPr="000E03DD" w:rsidRDefault="000C63A3"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а</w:t>
      </w:r>
      <w:r w:rsidRPr="000E03DD">
        <w:rPr>
          <w:rFonts w:ascii="Times New Roman" w:hAnsi="Times New Roman"/>
          <w:sz w:val="28"/>
          <w:szCs w:val="28"/>
        </w:rPr>
        <w:t xml:space="preserve">)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 органом и подведомственными ему бюджетными учреждениями в общем объеме оплаты по контрактам, включенным в указанные реестры (по графикам платежей), заключенным соответствующим муниципальным органом и подведомственными ему бюджетными учреждениями; </w:t>
      </w:r>
    </w:p>
    <w:p w:rsidR="000C63A3" w:rsidRPr="00563D5B" w:rsidRDefault="000C63A3"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 xml:space="preserve">б) доля контрактов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учреждений</w:t>
      </w:r>
      <w:r w:rsidRPr="00563D5B">
        <w:rPr>
          <w:rFonts w:ascii="Times New Roman" w:hAnsi="Times New Roman"/>
          <w:sz w:val="28"/>
          <w:szCs w:val="28"/>
        </w:rPr>
        <w:t xml:space="preserve"> на приобретение отдельного вида товаров, работ, услуг для обеспечения </w:t>
      </w:r>
      <w:r>
        <w:rPr>
          <w:rFonts w:ascii="Times New Roman" w:hAnsi="Times New Roman"/>
          <w:sz w:val="28"/>
          <w:szCs w:val="28"/>
        </w:rPr>
        <w:t xml:space="preserve">муниципальных </w:t>
      </w:r>
      <w:r w:rsidRPr="00563D5B">
        <w:rPr>
          <w:rFonts w:ascii="Times New Roman" w:hAnsi="Times New Roman"/>
          <w:sz w:val="28"/>
          <w:szCs w:val="28"/>
        </w:rPr>
        <w:t xml:space="preserve">нужд </w:t>
      </w:r>
      <w:r>
        <w:rPr>
          <w:rFonts w:ascii="Times New Roman" w:hAnsi="Times New Roman"/>
          <w:sz w:val="28"/>
          <w:szCs w:val="28"/>
        </w:rPr>
        <w:t>сельского поселения</w:t>
      </w:r>
      <w:r w:rsidRPr="00563D5B">
        <w:rPr>
          <w:rFonts w:ascii="Times New Roman" w:hAnsi="Times New Roman"/>
          <w:sz w:val="28"/>
          <w:szCs w:val="28"/>
        </w:rPr>
        <w:t>, заключенных в отчетном финансовом году, в общем количест</w:t>
      </w:r>
      <w:r>
        <w:rPr>
          <w:rFonts w:ascii="Times New Roman" w:hAnsi="Times New Roman"/>
          <w:sz w:val="28"/>
          <w:szCs w:val="28"/>
        </w:rPr>
        <w:t xml:space="preserve">ве контрактов соответствующего 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 xml:space="preserve">учреждений </w:t>
      </w:r>
      <w:r w:rsidRPr="00563D5B">
        <w:rPr>
          <w:rFonts w:ascii="Times New Roman" w:hAnsi="Times New Roman"/>
          <w:sz w:val="28"/>
          <w:szCs w:val="28"/>
        </w:rPr>
        <w:t xml:space="preserve">на приобретение товаров, работ, услуг, заключенных </w:t>
      </w:r>
      <w:r>
        <w:rPr>
          <w:rFonts w:ascii="Times New Roman" w:hAnsi="Times New Roman"/>
          <w:sz w:val="28"/>
          <w:szCs w:val="28"/>
        </w:rPr>
        <w:t xml:space="preserve"> </w:t>
      </w:r>
      <w:r w:rsidRPr="00563D5B">
        <w:rPr>
          <w:rFonts w:ascii="Times New Roman" w:hAnsi="Times New Roman"/>
          <w:sz w:val="28"/>
          <w:szCs w:val="28"/>
        </w:rPr>
        <w:t>в отчетном финансовом году.</w:t>
      </w:r>
    </w:p>
    <w:p w:rsidR="000C63A3" w:rsidRPr="00563D5B" w:rsidRDefault="000C63A3" w:rsidP="00F66194">
      <w:pPr>
        <w:widowControl w:val="0"/>
        <w:autoSpaceDE w:val="0"/>
        <w:autoSpaceDN w:val="0"/>
        <w:spacing w:after="0" w:line="240" w:lineRule="auto"/>
        <w:ind w:firstLine="770"/>
        <w:jc w:val="both"/>
        <w:rPr>
          <w:rFonts w:ascii="Times New Roman" w:hAnsi="Times New Roman"/>
          <w:sz w:val="28"/>
          <w:szCs w:val="28"/>
        </w:rPr>
      </w:pPr>
      <w:bookmarkStart w:id="3" w:name="P51"/>
      <w:bookmarkEnd w:id="3"/>
      <w:r>
        <w:rPr>
          <w:rFonts w:ascii="Times New Roman" w:hAnsi="Times New Roman"/>
          <w:sz w:val="28"/>
          <w:szCs w:val="28"/>
        </w:rPr>
        <w:t>7</w:t>
      </w:r>
      <w:r w:rsidRPr="00563D5B">
        <w:rPr>
          <w:rFonts w:ascii="Times New Roman" w:hAnsi="Times New Roman"/>
          <w:sz w:val="28"/>
          <w:szCs w:val="28"/>
        </w:rPr>
        <w:t xml:space="preserve">. </w:t>
      </w:r>
      <w:r>
        <w:rPr>
          <w:rFonts w:ascii="Times New Roman" w:hAnsi="Times New Roman"/>
          <w:sz w:val="28"/>
          <w:szCs w:val="28"/>
        </w:rPr>
        <w:t xml:space="preserve">Муниципальные органы </w:t>
      </w:r>
      <w:r w:rsidRPr="00563D5B">
        <w:rPr>
          <w:rFonts w:ascii="Times New Roman" w:hAnsi="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 критерии ис</w:t>
      </w:r>
      <w:r>
        <w:rPr>
          <w:rFonts w:ascii="Times New Roman" w:hAnsi="Times New Roman"/>
          <w:sz w:val="28"/>
          <w:szCs w:val="28"/>
        </w:rPr>
        <w:t xml:space="preserve">ходя из определения их значений </w:t>
      </w:r>
      <w:r w:rsidRPr="00563D5B">
        <w:rPr>
          <w:rFonts w:ascii="Times New Roman" w:hAnsi="Times New Roman"/>
          <w:sz w:val="28"/>
          <w:szCs w:val="28"/>
        </w:rPr>
        <w:t xml:space="preserve">в процентном отношении к объему осуществляемых </w:t>
      </w:r>
      <w:r w:rsidRPr="0039784F">
        <w:rPr>
          <w:rFonts w:ascii="Times New Roman" w:hAnsi="Times New Roman"/>
          <w:sz w:val="28"/>
          <w:szCs w:val="28"/>
        </w:rPr>
        <w:t>муниципальным органом</w:t>
      </w:r>
      <w:r>
        <w:rPr>
          <w:rFonts w:ascii="Times New Roman" w:hAnsi="Times New Roman"/>
          <w:sz w:val="28"/>
          <w:szCs w:val="28"/>
        </w:rPr>
        <w:t xml:space="preserve"> </w:t>
      </w:r>
      <w:r w:rsidRPr="0039784F">
        <w:rPr>
          <w:rFonts w:ascii="Times New Roman" w:hAnsi="Times New Roman"/>
          <w:sz w:val="28"/>
          <w:szCs w:val="28"/>
        </w:rPr>
        <w:t xml:space="preserve">и подведомственными им </w:t>
      </w:r>
      <w:r>
        <w:rPr>
          <w:rFonts w:ascii="Times New Roman" w:hAnsi="Times New Roman"/>
          <w:sz w:val="28"/>
          <w:szCs w:val="28"/>
        </w:rPr>
        <w:t>учреждениями</w:t>
      </w:r>
      <w:r w:rsidRPr="0039784F">
        <w:rPr>
          <w:rFonts w:ascii="Times New Roman" w:hAnsi="Times New Roman"/>
          <w:sz w:val="28"/>
          <w:szCs w:val="28"/>
        </w:rPr>
        <w:t xml:space="preserve"> закупок.</w:t>
      </w:r>
    </w:p>
    <w:p w:rsidR="000C63A3" w:rsidRPr="00563D5B" w:rsidRDefault="000C63A3"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8</w:t>
      </w:r>
      <w:r w:rsidRPr="00563D5B">
        <w:rPr>
          <w:rFonts w:ascii="Times New Roman" w:hAnsi="Times New Roman"/>
          <w:sz w:val="28"/>
          <w:szCs w:val="28"/>
        </w:rPr>
        <w:t xml:space="preserve">. В ведомственном перечне </w:t>
      </w:r>
      <w:r>
        <w:rPr>
          <w:rFonts w:ascii="Times New Roman" w:hAnsi="Times New Roman"/>
          <w:sz w:val="28"/>
          <w:szCs w:val="28"/>
        </w:rPr>
        <w:t xml:space="preserve">муниципальные органы </w:t>
      </w:r>
      <w:r w:rsidRPr="00563D5B">
        <w:rPr>
          <w:rFonts w:ascii="Times New Roman" w:hAnsi="Times New Roman"/>
          <w:sz w:val="28"/>
          <w:szCs w:val="28"/>
        </w:rPr>
        <w:t>вправе установить дополнительные критерии отбора отдельных видов товаров, работ, услуг</w:t>
      </w:r>
      <w:r>
        <w:rPr>
          <w:rFonts w:ascii="Times New Roman" w:hAnsi="Times New Roman"/>
          <w:sz w:val="28"/>
          <w:szCs w:val="28"/>
        </w:rPr>
        <w:t>,</w:t>
      </w:r>
      <w:r w:rsidRPr="00563D5B">
        <w:rPr>
          <w:rFonts w:ascii="Times New Roman" w:hAnsi="Times New Roman"/>
          <w:sz w:val="28"/>
          <w:szCs w:val="28"/>
        </w:rPr>
        <w:t xml:space="preserve"> не приводящие к сокращению значения критериев, установленных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w:t>
      </w:r>
      <w:r>
        <w:rPr>
          <w:rFonts w:ascii="Times New Roman" w:hAnsi="Times New Roman"/>
          <w:sz w:val="28"/>
          <w:szCs w:val="28"/>
        </w:rPr>
        <w:t>,</w:t>
      </w:r>
      <w:r w:rsidRPr="00563D5B">
        <w:rPr>
          <w:rFonts w:ascii="Times New Roman" w:hAnsi="Times New Roman"/>
          <w:sz w:val="28"/>
          <w:szCs w:val="28"/>
        </w:rPr>
        <w:t xml:space="preserve"> </w:t>
      </w:r>
      <w:r>
        <w:rPr>
          <w:rFonts w:ascii="Times New Roman" w:hAnsi="Times New Roman"/>
          <w:sz w:val="28"/>
          <w:szCs w:val="28"/>
        </w:rPr>
        <w:t>и порядок их применения</w:t>
      </w:r>
      <w:r w:rsidRPr="00563D5B">
        <w:rPr>
          <w:rFonts w:ascii="Times New Roman" w:hAnsi="Times New Roman"/>
          <w:sz w:val="28"/>
          <w:szCs w:val="28"/>
        </w:rPr>
        <w:t>.</w:t>
      </w:r>
    </w:p>
    <w:p w:rsidR="000C63A3" w:rsidRPr="00CF7E02" w:rsidRDefault="000C63A3"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9</w:t>
      </w:r>
      <w:r w:rsidRPr="00563D5B">
        <w:rPr>
          <w:rFonts w:ascii="Times New Roman" w:hAnsi="Times New Roman"/>
          <w:sz w:val="28"/>
          <w:szCs w:val="28"/>
        </w:rPr>
        <w:t xml:space="preserve">. </w:t>
      </w:r>
      <w:r w:rsidRPr="00CF7E02">
        <w:rPr>
          <w:rFonts w:ascii="Times New Roman" w:hAnsi="Times New Roman"/>
          <w:sz w:val="28"/>
          <w:szCs w:val="28"/>
        </w:rPr>
        <w:t>Муниципальные органы при включении в ведомственный перечень отдельных видов товаров, работ, услуг, не указанных в обязательном перечне, учитывают фу</w:t>
      </w:r>
      <w:r>
        <w:rPr>
          <w:rFonts w:ascii="Times New Roman" w:hAnsi="Times New Roman"/>
          <w:sz w:val="28"/>
          <w:szCs w:val="28"/>
        </w:rPr>
        <w:t>нкциональное назначения товаров</w:t>
      </w:r>
      <w:r w:rsidRPr="00CF7E02">
        <w:rPr>
          <w:rFonts w:ascii="Times New Roman" w:hAnsi="Times New Roman"/>
          <w:sz w:val="28"/>
          <w:szCs w:val="28"/>
        </w:rPr>
        <w:t xml:space="preserve"> и применя</w:t>
      </w:r>
      <w:r>
        <w:rPr>
          <w:rFonts w:ascii="Times New Roman" w:hAnsi="Times New Roman"/>
          <w:sz w:val="28"/>
          <w:szCs w:val="28"/>
        </w:rPr>
        <w:t xml:space="preserve">ют </w:t>
      </w:r>
      <w:r w:rsidRPr="00CF7E02">
        <w:rPr>
          <w:rFonts w:ascii="Times New Roman" w:hAnsi="Times New Roman"/>
          <w:sz w:val="28"/>
          <w:szCs w:val="28"/>
        </w:rPr>
        <w:t>одну или несколько следующих характеристик в отношении каждого вида товаров, работ, услуг:</w:t>
      </w:r>
    </w:p>
    <w:p w:rsidR="000C63A3" w:rsidRPr="00CF7E02" w:rsidRDefault="000C63A3"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а) потребительские свойства (в том числе качество и иные характеристики);</w:t>
      </w:r>
    </w:p>
    <w:p w:rsidR="000C63A3" w:rsidRPr="00CF7E02" w:rsidRDefault="000C63A3"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б) иные характеристики (свойства), не являющиеся потребительскими свойствами;</w:t>
      </w:r>
    </w:p>
    <w:p w:rsidR="000C63A3" w:rsidRPr="006E1635" w:rsidRDefault="000C63A3" w:rsidP="00F66194">
      <w:pPr>
        <w:widowControl w:val="0"/>
        <w:autoSpaceDE w:val="0"/>
        <w:autoSpaceDN w:val="0"/>
        <w:spacing w:after="0" w:line="240" w:lineRule="auto"/>
        <w:ind w:firstLine="770"/>
        <w:jc w:val="both"/>
        <w:rPr>
          <w:rFonts w:ascii="Times New Roman" w:hAnsi="Times New Roman"/>
          <w:sz w:val="28"/>
          <w:szCs w:val="28"/>
        </w:rPr>
      </w:pPr>
      <w:r w:rsidRPr="006E1635">
        <w:rPr>
          <w:rFonts w:ascii="Times New Roman" w:hAnsi="Times New Roman"/>
          <w:sz w:val="28"/>
          <w:szCs w:val="28"/>
        </w:rPr>
        <w:t>в) предельные цены товаров, работ, услуг.</w:t>
      </w:r>
    </w:p>
    <w:p w:rsidR="000C63A3" w:rsidRPr="006952C4" w:rsidRDefault="000C63A3" w:rsidP="00832C90">
      <w:pPr>
        <w:spacing w:after="0"/>
        <w:jc w:val="both"/>
        <w:rPr>
          <w:rFonts w:ascii="Times New Roman" w:hAnsi="Times New Roman"/>
          <w:sz w:val="28"/>
          <w:szCs w:val="28"/>
        </w:rPr>
      </w:pPr>
      <w:r w:rsidRPr="006E1635">
        <w:rPr>
          <w:rFonts w:ascii="Times New Roman" w:hAnsi="Times New Roman"/>
          <w:sz w:val="28"/>
          <w:szCs w:val="28"/>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w:t>
      </w:r>
      <w:r w:rsidRPr="006952C4">
        <w:rPr>
          <w:rFonts w:ascii="Times New Roman" w:hAnsi="Times New Roman"/>
          <w:sz w:val="28"/>
          <w:szCs w:val="28"/>
        </w:rPr>
        <w:t xml:space="preserve"> в соответствии с </w:t>
      </w:r>
      <w:hyperlink r:id="rId11" w:history="1">
        <w:r w:rsidRPr="006952C4">
          <w:rPr>
            <w:rFonts w:ascii="Times New Roman" w:hAnsi="Times New Roman"/>
            <w:sz w:val="28"/>
            <w:szCs w:val="28"/>
          </w:rPr>
          <w:t>требованиями</w:t>
        </w:r>
      </w:hyperlink>
      <w:r w:rsidRPr="006952C4">
        <w:rPr>
          <w:rFonts w:ascii="Times New Roman" w:hAnsi="Times New Roman"/>
          <w:sz w:val="28"/>
          <w:szCs w:val="28"/>
        </w:rPr>
        <w:t xml:space="preserve"> к определению нормативных затрат на </w:t>
      </w:r>
      <w:r w:rsidRPr="000E03DD">
        <w:rPr>
          <w:rFonts w:ascii="Times New Roman" w:hAnsi="Times New Roman"/>
          <w:sz w:val="28"/>
          <w:szCs w:val="28"/>
        </w:rPr>
        <w:t>обеспечение функций муниципальных органов и подведомственных им казенных учреждений, утвержденными постановлением Администрации сельского поселения Кедровый от 15 ноября 2016 года № 22 «</w:t>
      </w:r>
      <w:r>
        <w:rPr>
          <w:rFonts w:ascii="Times New Roman" w:hAnsi="Times New Roman"/>
          <w:sz w:val="28"/>
          <w:szCs w:val="28"/>
        </w:rPr>
        <w:t>Об определении нормативных затрат на обеспечение функций</w:t>
      </w:r>
      <w:r w:rsidRPr="000B763B">
        <w:rPr>
          <w:rFonts w:ascii="Times New Roman" w:hAnsi="Times New Roman"/>
          <w:sz w:val="28"/>
          <w:szCs w:val="28"/>
        </w:rPr>
        <w:t xml:space="preserve"> </w:t>
      </w:r>
      <w:r>
        <w:rPr>
          <w:rFonts w:ascii="Times New Roman" w:hAnsi="Times New Roman"/>
          <w:sz w:val="28"/>
          <w:szCs w:val="28"/>
        </w:rPr>
        <w:t xml:space="preserve">муниципальных органов и подведомственных  им казенных учреждений  </w:t>
      </w:r>
      <w:r w:rsidRPr="000B763B">
        <w:rPr>
          <w:rFonts w:ascii="Times New Roman" w:hAnsi="Times New Roman"/>
          <w:sz w:val="28"/>
          <w:szCs w:val="28"/>
        </w:rPr>
        <w:t>сельского поселения   Кедровый</w:t>
      </w:r>
      <w:r w:rsidRPr="006952C4">
        <w:rPr>
          <w:rFonts w:ascii="Times New Roman" w:hAnsi="Times New Roman"/>
          <w:sz w:val="28"/>
          <w:szCs w:val="28"/>
        </w:rPr>
        <w:t>» и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0C63A3" w:rsidRPr="001E0D1F" w:rsidRDefault="000C63A3" w:rsidP="00F66194">
      <w:pPr>
        <w:widowControl w:val="0"/>
        <w:autoSpaceDE w:val="0"/>
        <w:autoSpaceDN w:val="0"/>
        <w:adjustRightInd w:val="0"/>
        <w:spacing w:after="0" w:line="240" w:lineRule="auto"/>
        <w:ind w:firstLine="770"/>
        <w:contextualSpacing/>
        <w:jc w:val="both"/>
        <w:rPr>
          <w:rFonts w:ascii="Times New Roman" w:hAnsi="Times New Roman"/>
          <w:sz w:val="28"/>
          <w:szCs w:val="28"/>
        </w:rPr>
      </w:pPr>
      <w:r w:rsidRPr="001E0D1F">
        <w:rPr>
          <w:rFonts w:ascii="Times New Roman" w:hAnsi="Times New Roman"/>
          <w:sz w:val="28"/>
          <w:szCs w:val="28"/>
        </w:rPr>
        <w:t xml:space="preserve">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Pr="001E0D1F">
          <w:rPr>
            <w:rFonts w:ascii="Times New Roman" w:hAnsi="Times New Roman"/>
            <w:sz w:val="28"/>
            <w:szCs w:val="28"/>
          </w:rPr>
          <w:t>классификатором</w:t>
        </w:r>
      </w:hyperlink>
      <w:r w:rsidRPr="001E0D1F">
        <w:rPr>
          <w:rFonts w:ascii="Times New Roman" w:hAnsi="Times New Roman"/>
          <w:sz w:val="28"/>
          <w:szCs w:val="28"/>
        </w:rPr>
        <w:t xml:space="preserve"> продукции по видам экономической деятельности.</w:t>
      </w:r>
    </w:p>
    <w:p w:rsidR="000C63A3" w:rsidRPr="001E0D1F" w:rsidRDefault="000C63A3"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 xml:space="preserve">12. Коммунальные услуги не подлежат включению в ведомственный перечень при условии, если средняя арифметическая сумма значений критериев, установленных </w:t>
      </w:r>
      <w:hyperlink w:anchor="P51" w:history="1">
        <w:r w:rsidRPr="001E0D1F">
          <w:rPr>
            <w:rFonts w:ascii="Times New Roman" w:hAnsi="Times New Roman"/>
            <w:sz w:val="28"/>
            <w:szCs w:val="28"/>
          </w:rPr>
          <w:t xml:space="preserve">пунктом </w:t>
        </w:r>
      </w:hyperlink>
      <w:r w:rsidRPr="001E0D1F">
        <w:rPr>
          <w:rFonts w:ascii="Times New Roman" w:hAnsi="Times New Roman"/>
          <w:sz w:val="28"/>
          <w:szCs w:val="28"/>
        </w:rPr>
        <w:t>6 Правил, превышает 20 процентов.</w:t>
      </w:r>
    </w:p>
    <w:p w:rsidR="000C63A3" w:rsidRPr="001E0D1F" w:rsidRDefault="000C63A3"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13. Муниципальные органы могут дополнительно включать в ведомственный перечень следующие сведения:</w:t>
      </w:r>
    </w:p>
    <w:p w:rsidR="000C63A3" w:rsidRPr="001E0D1F" w:rsidRDefault="000C63A3"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3"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0C63A3" w:rsidRPr="001E0D1F" w:rsidRDefault="000C63A3" w:rsidP="00F66194">
      <w:pPr>
        <w:autoSpaceDE w:val="0"/>
        <w:autoSpaceDN w:val="0"/>
        <w:adjustRightInd w:val="0"/>
        <w:spacing w:after="0" w:line="240" w:lineRule="auto"/>
        <w:ind w:firstLine="770"/>
        <w:jc w:val="both"/>
        <w:rPr>
          <w:rFonts w:ascii="Times New Roman" w:hAnsi="Times New Roman"/>
          <w:sz w:val="28"/>
          <w:szCs w:val="28"/>
        </w:rPr>
      </w:pPr>
      <w:r w:rsidRPr="001E0D1F">
        <w:rPr>
          <w:rFonts w:ascii="Times New Roman" w:hAnsi="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0C63A3" w:rsidRPr="00131F5E" w:rsidRDefault="000C63A3" w:rsidP="00F66194">
      <w:pPr>
        <w:pStyle w:val="ConsPlusNormal"/>
        <w:ind w:firstLine="770"/>
        <w:jc w:val="both"/>
        <w:rPr>
          <w:rFonts w:ascii="Times New Roman" w:hAnsi="Times New Roman" w:cs="Times New Roman"/>
          <w:sz w:val="28"/>
          <w:szCs w:val="28"/>
        </w:rPr>
      </w:pPr>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4" w:history="1">
        <w:r w:rsidRPr="00131F5E">
          <w:rPr>
            <w:rFonts w:ascii="Times New Roman" w:hAnsi="Times New Roman" w:cs="Times New Roman"/>
            <w:sz w:val="28"/>
            <w:szCs w:val="28"/>
          </w:rPr>
          <w:t>таблицы 1</w:t>
        </w:r>
      </w:hyperlink>
      <w:r w:rsidRPr="00131F5E">
        <w:rPr>
          <w:rFonts w:ascii="Times New Roman" w:hAnsi="Times New Roman" w:cs="Times New Roman"/>
          <w:sz w:val="28"/>
          <w:szCs w:val="28"/>
        </w:rPr>
        <w:t>,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0C63A3" w:rsidRPr="00131F5E" w:rsidRDefault="000C63A3" w:rsidP="00F66194">
      <w:pPr>
        <w:widowControl w:val="0"/>
        <w:autoSpaceDE w:val="0"/>
        <w:autoSpaceDN w:val="0"/>
        <w:spacing w:after="0" w:line="240" w:lineRule="auto"/>
        <w:ind w:firstLine="770"/>
        <w:jc w:val="both"/>
        <w:rPr>
          <w:rFonts w:ascii="Times New Roman" w:hAnsi="Times New Roman"/>
          <w:sz w:val="28"/>
          <w:szCs w:val="28"/>
        </w:rPr>
      </w:pPr>
      <w:r w:rsidRPr="00131F5E">
        <w:rPr>
          <w:rFonts w:ascii="Times New Roman" w:hAnsi="Times New Roman"/>
          <w:sz w:val="28"/>
          <w:szCs w:val="28"/>
        </w:rPr>
        <w:t>14. Ведомственные перечни подлежат пересмотру не реже одного раза в год с учетом анализа критериев за отчетный финансовый год, установленных  в пункте 6 настоящего постановления.</w:t>
      </w:r>
    </w:p>
    <w:p w:rsidR="000C63A3" w:rsidRDefault="000C63A3" w:rsidP="00A71906">
      <w:pPr>
        <w:widowControl w:val="0"/>
        <w:autoSpaceDE w:val="0"/>
        <w:autoSpaceDN w:val="0"/>
        <w:spacing w:after="0" w:line="240" w:lineRule="auto"/>
        <w:rPr>
          <w:rFonts w:ascii="Times New Roman" w:hAnsi="Times New Roman"/>
          <w:sz w:val="28"/>
          <w:szCs w:val="28"/>
        </w:rPr>
        <w:sectPr w:rsidR="000C63A3" w:rsidSect="00CD642E">
          <w:headerReference w:type="default" r:id="rId15"/>
          <w:headerReference w:type="first" r:id="rId16"/>
          <w:pgSz w:w="11906" w:h="16838"/>
          <w:pgMar w:top="540" w:right="1247" w:bottom="1134" w:left="1588" w:header="709" w:footer="709" w:gutter="0"/>
          <w:cols w:space="708"/>
          <w:titlePg/>
          <w:docGrid w:linePitch="360"/>
        </w:sectPr>
      </w:pPr>
    </w:p>
    <w:p w:rsidR="000C63A3" w:rsidRDefault="000C63A3" w:rsidP="00973ADC">
      <w:pPr>
        <w:widowControl w:val="0"/>
        <w:autoSpaceDE w:val="0"/>
        <w:autoSpaceDN w:val="0"/>
        <w:spacing w:after="0" w:line="240" w:lineRule="auto"/>
        <w:ind w:left="6237"/>
        <w:jc w:val="right"/>
        <w:rPr>
          <w:rFonts w:ascii="Times New Roman" w:hAnsi="Times New Roman"/>
          <w:sz w:val="28"/>
          <w:szCs w:val="28"/>
          <w:lang w:eastAsia="ru-RU"/>
        </w:rPr>
      </w:pPr>
      <w:r>
        <w:rPr>
          <w:rFonts w:ascii="Times New Roman" w:hAnsi="Times New Roman"/>
          <w:sz w:val="28"/>
          <w:szCs w:val="28"/>
        </w:rPr>
        <w:t xml:space="preserve"> Приложение 1 к </w:t>
      </w:r>
      <w:r w:rsidRPr="00366E8C">
        <w:rPr>
          <w:rFonts w:ascii="Times New Roman" w:hAnsi="Times New Roman"/>
          <w:sz w:val="28"/>
          <w:szCs w:val="28"/>
        </w:rPr>
        <w:t>Правила</w:t>
      </w:r>
      <w:r>
        <w:rPr>
          <w:rFonts w:ascii="Times New Roman" w:hAnsi="Times New Roman"/>
          <w:sz w:val="28"/>
          <w:szCs w:val="28"/>
        </w:rPr>
        <w:t>м</w:t>
      </w:r>
      <w:r w:rsidRPr="00366E8C">
        <w:rPr>
          <w:rFonts w:ascii="Times New Roman" w:hAnsi="Times New Roman"/>
          <w:sz w:val="28"/>
          <w:szCs w:val="28"/>
        </w:rPr>
        <w:t xml:space="preserve"> определения требований</w:t>
      </w: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0C63A3" w:rsidRPr="00172B5D" w:rsidRDefault="000C63A3" w:rsidP="00A71906">
      <w:pPr>
        <w:widowControl w:val="0"/>
        <w:autoSpaceDE w:val="0"/>
        <w:autoSpaceDN w:val="0"/>
        <w:spacing w:after="0" w:line="240" w:lineRule="auto"/>
        <w:jc w:val="right"/>
        <w:rPr>
          <w:rFonts w:ascii="Times New Roman" w:hAnsi="Times New Roman"/>
          <w:sz w:val="28"/>
          <w:szCs w:val="28"/>
          <w:lang w:eastAsia="ru-RU"/>
        </w:rPr>
      </w:pPr>
      <w:r w:rsidRPr="00172B5D">
        <w:rPr>
          <w:rFonts w:ascii="Times New Roman" w:hAnsi="Times New Roman"/>
          <w:sz w:val="28"/>
          <w:szCs w:val="28"/>
          <w:lang w:eastAsia="ru-RU"/>
        </w:rPr>
        <w:t>Таблица 1</w:t>
      </w:r>
    </w:p>
    <w:p w:rsidR="000C63A3" w:rsidRPr="00563D5B" w:rsidRDefault="000C63A3" w:rsidP="00A71906">
      <w:pPr>
        <w:widowControl w:val="0"/>
        <w:autoSpaceDE w:val="0"/>
        <w:autoSpaceDN w:val="0"/>
        <w:spacing w:after="0" w:line="240" w:lineRule="auto"/>
        <w:jc w:val="right"/>
        <w:rPr>
          <w:rFonts w:ascii="Times New Roman" w:hAnsi="Times New Roman"/>
          <w:sz w:val="24"/>
          <w:szCs w:val="24"/>
          <w:lang w:eastAsia="ru-RU"/>
        </w:rPr>
      </w:pPr>
    </w:p>
    <w:p w:rsidR="000C63A3" w:rsidRPr="00EB6593" w:rsidRDefault="000C63A3"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ПЕРЕЧЕНЬ</w:t>
      </w:r>
    </w:p>
    <w:p w:rsidR="000C63A3" w:rsidRPr="00EB6593" w:rsidRDefault="000C63A3"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отдельных видов товаров, работ, услуг, их потребительские</w:t>
      </w:r>
    </w:p>
    <w:p w:rsidR="000C63A3" w:rsidRPr="00EB6593" w:rsidRDefault="000C63A3"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свойства (в том числе качество) и иные характеристики</w:t>
      </w:r>
    </w:p>
    <w:p w:rsidR="000C63A3" w:rsidRPr="00EB6593" w:rsidRDefault="000C63A3"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(в том числе предельные цены товаров, работ, услуг) к ним</w:t>
      </w:r>
    </w:p>
    <w:p w:rsidR="000C63A3" w:rsidRPr="00EB6593" w:rsidRDefault="000C63A3" w:rsidP="00A71906">
      <w:pPr>
        <w:widowControl w:val="0"/>
        <w:autoSpaceDE w:val="0"/>
        <w:autoSpaceDN w:val="0"/>
        <w:spacing w:after="0" w:line="240" w:lineRule="auto"/>
        <w:jc w:val="both"/>
        <w:rPr>
          <w:rFonts w:ascii="Times New Roman" w:hAnsi="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0"/>
        <w:gridCol w:w="836"/>
        <w:gridCol w:w="1584"/>
        <w:gridCol w:w="1007"/>
        <w:gridCol w:w="1365"/>
        <w:gridCol w:w="1186"/>
        <w:gridCol w:w="1223"/>
        <w:gridCol w:w="1323"/>
        <w:gridCol w:w="1136"/>
        <w:gridCol w:w="2492"/>
        <w:gridCol w:w="1430"/>
      </w:tblGrid>
      <w:tr w:rsidR="000C63A3" w:rsidRPr="008278DC" w:rsidTr="003D3B5D">
        <w:trPr>
          <w:jc w:val="center"/>
        </w:trPr>
        <w:tc>
          <w:tcPr>
            <w:tcW w:w="480" w:type="dxa"/>
            <w:vMerge w:val="restart"/>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п/п</w:t>
            </w:r>
          </w:p>
        </w:tc>
        <w:tc>
          <w:tcPr>
            <w:tcW w:w="836" w:type="dxa"/>
            <w:vMerge w:val="restart"/>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7" w:history="1">
              <w:r w:rsidRPr="00EB6593">
                <w:rPr>
                  <w:rFonts w:ascii="Times New Roman" w:hAnsi="Times New Roman"/>
                  <w:sz w:val="20"/>
                  <w:szCs w:val="20"/>
                  <w:lang w:eastAsia="ru-RU"/>
                </w:rPr>
                <w:t>ОКПД</w:t>
              </w:r>
            </w:hyperlink>
            <w:r w:rsidRPr="008278DC">
              <w:t>2</w:t>
            </w:r>
          </w:p>
        </w:tc>
        <w:tc>
          <w:tcPr>
            <w:tcW w:w="1584" w:type="dxa"/>
            <w:vMerge w:val="restart"/>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 отдельного вида товаров, работ, услуг</w:t>
            </w:r>
          </w:p>
        </w:tc>
        <w:tc>
          <w:tcPr>
            <w:tcW w:w="2372" w:type="dxa"/>
            <w:gridSpan w:val="2"/>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Единица измерения</w:t>
            </w:r>
          </w:p>
        </w:tc>
        <w:tc>
          <w:tcPr>
            <w:tcW w:w="2409" w:type="dxa"/>
            <w:gridSpan w:val="2"/>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Требования </w:t>
            </w:r>
          </w:p>
          <w:p w:rsidR="000C63A3" w:rsidRPr="00EB6593" w:rsidRDefault="000C63A3" w:rsidP="000860D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 потребительским свойствам (в том числе качеству) и иным характеристикам, утвержденные </w:t>
            </w:r>
            <w:r>
              <w:rPr>
                <w:rFonts w:ascii="Times New Roman" w:hAnsi="Times New Roman"/>
                <w:sz w:val="20"/>
                <w:szCs w:val="20"/>
                <w:lang w:eastAsia="ru-RU"/>
              </w:rPr>
              <w:t>АСП Кедровый</w:t>
            </w:r>
          </w:p>
        </w:tc>
        <w:tc>
          <w:tcPr>
            <w:tcW w:w="6381" w:type="dxa"/>
            <w:gridSpan w:val="4"/>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0C63A3" w:rsidRPr="008278DC" w:rsidTr="003D3B5D">
        <w:trPr>
          <w:jc w:val="center"/>
        </w:trPr>
        <w:tc>
          <w:tcPr>
            <w:tcW w:w="480" w:type="dxa"/>
            <w:vMerge/>
          </w:tcPr>
          <w:p w:rsidR="000C63A3" w:rsidRPr="008278DC" w:rsidRDefault="000C63A3" w:rsidP="00204266">
            <w:pPr>
              <w:spacing w:after="0" w:line="240" w:lineRule="auto"/>
              <w:jc w:val="center"/>
              <w:rPr>
                <w:rFonts w:ascii="Times New Roman" w:hAnsi="Times New Roman"/>
                <w:sz w:val="20"/>
                <w:szCs w:val="20"/>
              </w:rPr>
            </w:pPr>
          </w:p>
        </w:tc>
        <w:tc>
          <w:tcPr>
            <w:tcW w:w="836" w:type="dxa"/>
            <w:vMerge/>
          </w:tcPr>
          <w:p w:rsidR="000C63A3" w:rsidRPr="008278DC" w:rsidRDefault="000C63A3" w:rsidP="00204266">
            <w:pPr>
              <w:spacing w:after="0" w:line="240" w:lineRule="auto"/>
              <w:jc w:val="center"/>
              <w:rPr>
                <w:rFonts w:ascii="Times New Roman" w:hAnsi="Times New Roman"/>
                <w:sz w:val="20"/>
                <w:szCs w:val="20"/>
              </w:rPr>
            </w:pPr>
          </w:p>
        </w:tc>
        <w:tc>
          <w:tcPr>
            <w:tcW w:w="1584" w:type="dxa"/>
            <w:vMerge/>
          </w:tcPr>
          <w:p w:rsidR="000C63A3" w:rsidRPr="008278DC" w:rsidRDefault="000C63A3" w:rsidP="00204266">
            <w:pPr>
              <w:spacing w:after="0" w:line="240" w:lineRule="auto"/>
              <w:jc w:val="center"/>
              <w:rPr>
                <w:rFonts w:ascii="Times New Roman" w:hAnsi="Times New Roman"/>
                <w:sz w:val="20"/>
                <w:szCs w:val="20"/>
              </w:rPr>
            </w:pPr>
          </w:p>
        </w:tc>
        <w:tc>
          <w:tcPr>
            <w:tcW w:w="1007"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8" w:history="1">
              <w:r w:rsidRPr="00EB6593">
                <w:rPr>
                  <w:rFonts w:ascii="Times New Roman" w:hAnsi="Times New Roman"/>
                  <w:sz w:val="20"/>
                  <w:szCs w:val="20"/>
                  <w:lang w:eastAsia="ru-RU"/>
                </w:rPr>
                <w:t>ОКЕИ</w:t>
              </w:r>
            </w:hyperlink>
          </w:p>
        </w:tc>
        <w:tc>
          <w:tcPr>
            <w:tcW w:w="1365"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w:t>
            </w:r>
          </w:p>
        </w:tc>
        <w:tc>
          <w:tcPr>
            <w:tcW w:w="1186"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223"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1323"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136"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2492"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обоснование отклонения значения характеристики </w:t>
            </w:r>
          </w:p>
          <w:p w:rsidR="000C63A3" w:rsidRPr="00EB6593" w:rsidRDefault="000C63A3" w:rsidP="00EB6593">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утвержденной АСП Кедровый</w:t>
            </w:r>
          </w:p>
        </w:tc>
        <w:tc>
          <w:tcPr>
            <w:tcW w:w="1430" w:type="dxa"/>
          </w:tcPr>
          <w:p w:rsidR="000C63A3" w:rsidRPr="00EB6593" w:rsidRDefault="000C63A3"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функцио-нальное назначение </w:t>
            </w:r>
            <w:hyperlink w:anchor="P153" w:history="1">
              <w:r w:rsidRPr="00EB6593">
                <w:rPr>
                  <w:rFonts w:ascii="Times New Roman" w:hAnsi="Times New Roman"/>
                  <w:sz w:val="20"/>
                  <w:szCs w:val="20"/>
                  <w:lang w:eastAsia="ru-RU"/>
                </w:rPr>
                <w:t>&lt;*&gt;</w:t>
              </w:r>
            </w:hyperlink>
          </w:p>
        </w:tc>
      </w:tr>
      <w:tr w:rsidR="000C63A3" w:rsidRPr="008278DC" w:rsidTr="003D3B5D">
        <w:trPr>
          <w:trHeight w:val="539"/>
          <w:jc w:val="center"/>
        </w:trPr>
        <w:tc>
          <w:tcPr>
            <w:tcW w:w="14062" w:type="dxa"/>
            <w:gridSpan w:val="11"/>
          </w:tcPr>
          <w:p w:rsidR="000C63A3" w:rsidRPr="00EB6593" w:rsidRDefault="000C63A3"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Отдельные виды товаров, работ, услуг, включенные в перечень отдельных видов товаров, работ, услуг, предусмотренный таблицей 2 к Правилам определения требований, утвержденным постановлением Администрац</w:t>
            </w:r>
            <w:r>
              <w:rPr>
                <w:rFonts w:ascii="Times New Roman" w:hAnsi="Times New Roman"/>
                <w:sz w:val="20"/>
                <w:szCs w:val="20"/>
                <w:lang w:eastAsia="ru-RU"/>
              </w:rPr>
              <w:t>ии сельского поселения Кедровый</w:t>
            </w:r>
            <w:r w:rsidRPr="00EB6593">
              <w:rPr>
                <w:rFonts w:ascii="Times New Roman" w:hAnsi="Times New Roman"/>
                <w:sz w:val="20"/>
                <w:szCs w:val="20"/>
                <w:lang w:eastAsia="ru-RU"/>
              </w:rPr>
              <w:t xml:space="preserve"> от ______________  №_____</w:t>
            </w:r>
          </w:p>
        </w:tc>
      </w:tr>
      <w:tr w:rsidR="000C63A3" w:rsidRPr="008278DC" w:rsidTr="003D3B5D">
        <w:trPr>
          <w:trHeight w:val="157"/>
          <w:jc w:val="center"/>
        </w:trPr>
        <w:tc>
          <w:tcPr>
            <w:tcW w:w="480"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r>
      <w:tr w:rsidR="000C63A3" w:rsidRPr="008278DC" w:rsidTr="003D3B5D">
        <w:trPr>
          <w:trHeight w:val="83"/>
          <w:jc w:val="center"/>
        </w:trPr>
        <w:tc>
          <w:tcPr>
            <w:tcW w:w="480"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0C63A3" w:rsidRPr="00EB6593" w:rsidRDefault="000C63A3" w:rsidP="003D3B5D">
            <w:pPr>
              <w:widowControl w:val="0"/>
              <w:autoSpaceDE w:val="0"/>
              <w:autoSpaceDN w:val="0"/>
              <w:spacing w:after="0" w:line="240" w:lineRule="auto"/>
              <w:jc w:val="center"/>
              <w:rPr>
                <w:rFonts w:ascii="Times New Roman" w:hAnsi="Times New Roman"/>
                <w:sz w:val="20"/>
                <w:szCs w:val="20"/>
                <w:lang w:eastAsia="ru-RU"/>
              </w:rPr>
            </w:pPr>
          </w:p>
        </w:tc>
      </w:tr>
      <w:tr w:rsidR="000C63A3" w:rsidRPr="008278DC" w:rsidTr="003D3B5D">
        <w:trPr>
          <w:trHeight w:val="161"/>
          <w:jc w:val="center"/>
        </w:trPr>
        <w:tc>
          <w:tcPr>
            <w:tcW w:w="14062" w:type="dxa"/>
            <w:gridSpan w:val="11"/>
          </w:tcPr>
          <w:p w:rsidR="000C63A3" w:rsidRPr="00EB6593" w:rsidRDefault="000C63A3"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Дополнительный перечень отдельных видов товаров, работ, услуг, определенный муниципальным орган</w:t>
            </w:r>
            <w:r>
              <w:rPr>
                <w:rFonts w:ascii="Times New Roman" w:hAnsi="Times New Roman"/>
                <w:sz w:val="20"/>
                <w:szCs w:val="20"/>
                <w:lang w:eastAsia="ru-RU"/>
              </w:rPr>
              <w:t>ом сельского поселения Кедровый</w:t>
            </w:r>
            <w:r w:rsidRPr="00EB6593">
              <w:rPr>
                <w:rFonts w:ascii="Times New Roman" w:hAnsi="Times New Roman"/>
                <w:sz w:val="20"/>
                <w:szCs w:val="20"/>
                <w:lang w:eastAsia="ru-RU"/>
              </w:rPr>
              <w:t xml:space="preserve"> </w:t>
            </w:r>
          </w:p>
        </w:tc>
      </w:tr>
      <w:tr w:rsidR="000C63A3" w:rsidRPr="008278DC" w:rsidTr="003D3B5D">
        <w:trPr>
          <w:jc w:val="center"/>
        </w:trPr>
        <w:tc>
          <w:tcPr>
            <w:tcW w:w="480"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223"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323"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430"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r>
      <w:tr w:rsidR="000C63A3" w:rsidRPr="008278DC" w:rsidTr="003D3B5D">
        <w:trPr>
          <w:jc w:val="center"/>
        </w:trPr>
        <w:tc>
          <w:tcPr>
            <w:tcW w:w="480"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0C63A3" w:rsidRPr="00EB6593" w:rsidRDefault="000C63A3"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0C63A3" w:rsidRPr="00EB6593" w:rsidRDefault="000C63A3" w:rsidP="00A71906">
            <w:pPr>
              <w:widowControl w:val="0"/>
              <w:autoSpaceDE w:val="0"/>
              <w:autoSpaceDN w:val="0"/>
              <w:spacing w:after="0" w:line="240" w:lineRule="auto"/>
              <w:jc w:val="center"/>
              <w:rPr>
                <w:rFonts w:ascii="Times New Roman" w:hAnsi="Times New Roman"/>
                <w:sz w:val="20"/>
                <w:szCs w:val="20"/>
                <w:lang w:eastAsia="ru-RU"/>
              </w:rPr>
            </w:pPr>
          </w:p>
        </w:tc>
      </w:tr>
    </w:tbl>
    <w:p w:rsidR="000C63A3" w:rsidRPr="00EB6593" w:rsidRDefault="000C63A3" w:rsidP="00A71906">
      <w:pPr>
        <w:widowControl w:val="0"/>
        <w:autoSpaceDE w:val="0"/>
        <w:autoSpaceDN w:val="0"/>
        <w:spacing w:after="0" w:line="240" w:lineRule="auto"/>
        <w:ind w:firstLine="540"/>
        <w:jc w:val="both"/>
        <w:rPr>
          <w:rFonts w:ascii="Times New Roman" w:hAnsi="Times New Roman"/>
          <w:sz w:val="20"/>
          <w:szCs w:val="20"/>
          <w:lang w:eastAsia="ru-RU"/>
        </w:rPr>
      </w:pPr>
      <w:r w:rsidRPr="00EB6593">
        <w:rPr>
          <w:rFonts w:ascii="Times New Roman" w:hAnsi="Times New Roman"/>
          <w:sz w:val="20"/>
          <w:szCs w:val="20"/>
          <w:lang w:eastAsia="ru-RU"/>
        </w:rPr>
        <w:t>--------------------------------</w:t>
      </w:r>
    </w:p>
    <w:p w:rsidR="000C63A3" w:rsidRPr="00EB6593" w:rsidRDefault="000C63A3" w:rsidP="00A71906">
      <w:pPr>
        <w:widowControl w:val="0"/>
        <w:autoSpaceDE w:val="0"/>
        <w:autoSpaceDN w:val="0"/>
        <w:spacing w:after="0" w:line="240" w:lineRule="auto"/>
        <w:ind w:firstLine="540"/>
        <w:jc w:val="both"/>
        <w:rPr>
          <w:rFonts w:ascii="Times New Roman" w:hAnsi="Times New Roman"/>
          <w:sz w:val="20"/>
          <w:szCs w:val="20"/>
          <w:lang w:eastAsia="ru-RU"/>
        </w:rPr>
      </w:pPr>
      <w:bookmarkStart w:id="4" w:name="P153"/>
      <w:bookmarkEnd w:id="4"/>
      <w:r w:rsidRPr="00EB6593">
        <w:rPr>
          <w:rFonts w:ascii="Times New Roman" w:hAnsi="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0C63A3" w:rsidRPr="00EB6593" w:rsidRDefault="000C63A3">
      <w:pPr>
        <w:rPr>
          <w:rFonts w:ascii="Times New Roman" w:hAnsi="Times New Roman"/>
          <w:sz w:val="28"/>
          <w:szCs w:val="28"/>
        </w:rPr>
      </w:pPr>
      <w:r w:rsidRPr="00EB6593">
        <w:rPr>
          <w:rFonts w:ascii="Times New Roman" w:hAnsi="Times New Roman"/>
          <w:sz w:val="28"/>
          <w:szCs w:val="28"/>
        </w:rPr>
        <w:br w:type="page"/>
      </w:r>
    </w:p>
    <w:p w:rsidR="000C63A3" w:rsidRPr="00EB59B0" w:rsidRDefault="000C63A3" w:rsidP="00717426">
      <w:pPr>
        <w:widowControl w:val="0"/>
        <w:autoSpaceDE w:val="0"/>
        <w:autoSpaceDN w:val="0"/>
        <w:spacing w:after="0" w:line="240" w:lineRule="auto"/>
        <w:ind w:left="6237"/>
        <w:jc w:val="right"/>
        <w:rPr>
          <w:rFonts w:ascii="Times New Roman" w:hAnsi="Times New Roman"/>
          <w:sz w:val="28"/>
          <w:szCs w:val="28"/>
        </w:rPr>
      </w:pPr>
      <w:r>
        <w:rPr>
          <w:rFonts w:ascii="Times New Roman" w:hAnsi="Times New Roman"/>
          <w:sz w:val="28"/>
          <w:szCs w:val="28"/>
        </w:rPr>
        <w:t>Приложение 2</w:t>
      </w:r>
      <w:r w:rsidRPr="00EB59B0">
        <w:rPr>
          <w:rFonts w:ascii="Times New Roman" w:hAnsi="Times New Roman"/>
          <w:sz w:val="28"/>
          <w:szCs w:val="28"/>
        </w:rPr>
        <w:t xml:space="preserve"> к Правилам определения требований к закупаемым муниципальными органами сельского поселения </w:t>
      </w:r>
      <w:r>
        <w:rPr>
          <w:rFonts w:ascii="Times New Roman" w:hAnsi="Times New Roman"/>
          <w:sz w:val="28"/>
          <w:szCs w:val="28"/>
        </w:rPr>
        <w:t>Кедровый</w:t>
      </w:r>
      <w:r w:rsidRPr="00EB59B0">
        <w:rPr>
          <w:rFonts w:ascii="Times New Roman" w:hAnsi="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0C63A3" w:rsidRPr="00EB59B0" w:rsidRDefault="000C63A3" w:rsidP="00A71906">
      <w:pPr>
        <w:widowControl w:val="0"/>
        <w:autoSpaceDE w:val="0"/>
        <w:autoSpaceDN w:val="0"/>
        <w:spacing w:after="0" w:line="240" w:lineRule="auto"/>
        <w:jc w:val="right"/>
        <w:rPr>
          <w:rFonts w:ascii="Times New Roman" w:hAnsi="Times New Roman"/>
          <w:sz w:val="28"/>
          <w:szCs w:val="28"/>
        </w:rPr>
      </w:pPr>
      <w:r w:rsidRPr="00EB59B0">
        <w:rPr>
          <w:rFonts w:ascii="Times New Roman" w:hAnsi="Times New Roman"/>
          <w:sz w:val="28"/>
          <w:szCs w:val="28"/>
        </w:rPr>
        <w:t>Таблица 2</w:t>
      </w:r>
    </w:p>
    <w:p w:rsidR="000C63A3" w:rsidRPr="00EB59B0" w:rsidRDefault="000C63A3" w:rsidP="00A71906">
      <w:pPr>
        <w:widowControl w:val="0"/>
        <w:autoSpaceDE w:val="0"/>
        <w:autoSpaceDN w:val="0"/>
        <w:spacing w:after="0" w:line="240" w:lineRule="auto"/>
        <w:jc w:val="center"/>
        <w:rPr>
          <w:rFonts w:ascii="Times New Roman" w:hAnsi="Times New Roman"/>
          <w:sz w:val="28"/>
          <w:szCs w:val="28"/>
          <w:lang w:eastAsia="ru-RU"/>
        </w:rPr>
      </w:pPr>
    </w:p>
    <w:p w:rsidR="000C63A3" w:rsidRPr="00EB59B0" w:rsidRDefault="000C63A3"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 xml:space="preserve">ОБЯЗАТЕЛЬНЫЙ ПЕРЕЧЕНЬ </w:t>
      </w:r>
    </w:p>
    <w:p w:rsidR="000C63A3" w:rsidRPr="00EB59B0" w:rsidRDefault="000C63A3"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0C63A3" w:rsidRPr="00EB59B0" w:rsidRDefault="000C63A3" w:rsidP="00A71906">
      <w:pPr>
        <w:widowControl w:val="0"/>
        <w:autoSpaceDE w:val="0"/>
        <w:autoSpaceDN w:val="0"/>
        <w:spacing w:after="0" w:line="240" w:lineRule="auto"/>
        <w:jc w:val="right"/>
        <w:rPr>
          <w:rFonts w:ascii="Times New Roman" w:hAnsi="Times New Roman"/>
          <w:sz w:val="24"/>
          <w:szCs w:val="24"/>
          <w:lang w:eastAsia="ru-RU"/>
        </w:rPr>
      </w:pPr>
    </w:p>
    <w:tbl>
      <w:tblPr>
        <w:tblW w:w="14650" w:type="dxa"/>
        <w:tblInd w:w="-318" w:type="dxa"/>
        <w:tblLayout w:type="fixed"/>
        <w:tblLook w:val="00A0"/>
      </w:tblPr>
      <w:tblGrid>
        <w:gridCol w:w="7"/>
        <w:gridCol w:w="572"/>
        <w:gridCol w:w="954"/>
        <w:gridCol w:w="1599"/>
        <w:gridCol w:w="1982"/>
        <w:gridCol w:w="564"/>
        <w:gridCol w:w="697"/>
        <w:gridCol w:w="1669"/>
        <w:gridCol w:w="1669"/>
        <w:gridCol w:w="1669"/>
        <w:gridCol w:w="1634"/>
        <w:gridCol w:w="1634"/>
      </w:tblGrid>
      <w:tr w:rsidR="000C63A3" w:rsidRPr="008278DC" w:rsidTr="00832C90">
        <w:trPr>
          <w:trHeight w:val="480"/>
        </w:trPr>
        <w:tc>
          <w:tcPr>
            <w:tcW w:w="572" w:type="dxa"/>
            <w:gridSpan w:val="2"/>
            <w:vMerge w:val="restart"/>
            <w:tcBorders>
              <w:top w:val="single" w:sz="4" w:space="0" w:color="auto"/>
              <w:left w:val="single" w:sz="4" w:space="0" w:color="auto"/>
              <w:bottom w:val="single" w:sz="4" w:space="0" w:color="auto"/>
              <w:right w:val="single" w:sz="4" w:space="0" w:color="auto"/>
            </w:tcBorders>
          </w:tcPr>
          <w:p w:rsidR="000C63A3" w:rsidRPr="00276052" w:rsidRDefault="000C63A3"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п/п</w:t>
            </w:r>
          </w:p>
        </w:tc>
        <w:tc>
          <w:tcPr>
            <w:tcW w:w="954" w:type="dxa"/>
            <w:vMerge w:val="restart"/>
            <w:tcBorders>
              <w:top w:val="single" w:sz="4" w:space="0" w:color="auto"/>
              <w:left w:val="single" w:sz="4" w:space="0" w:color="auto"/>
              <w:bottom w:val="single" w:sz="4" w:space="0" w:color="auto"/>
              <w:right w:val="single" w:sz="4" w:space="0" w:color="auto"/>
            </w:tcBorders>
          </w:tcPr>
          <w:p w:rsidR="000C63A3" w:rsidRPr="00276052" w:rsidRDefault="000C63A3" w:rsidP="003D3B5D">
            <w:pPr>
              <w:spacing w:after="0" w:line="240" w:lineRule="auto"/>
              <w:jc w:val="center"/>
              <w:rPr>
                <w:rFonts w:ascii="Times New Roman" w:hAnsi="Times New Roman"/>
                <w:sz w:val="16"/>
                <w:szCs w:val="16"/>
                <w:lang w:eastAsia="ru-RU"/>
              </w:rPr>
            </w:pPr>
            <w:hyperlink r:id="rId19" w:history="1">
              <w:r w:rsidRPr="00276052">
                <w:rPr>
                  <w:rFonts w:ascii="Times New Roman" w:hAnsi="Times New Roman"/>
                  <w:sz w:val="16"/>
                  <w:szCs w:val="16"/>
                  <w:lang w:eastAsia="ru-RU"/>
                </w:rPr>
                <w:t>Код по ОКПД</w:t>
              </w:r>
            </w:hyperlink>
            <w:r w:rsidRPr="008278DC">
              <w:rPr>
                <w:rFonts w:ascii="Times New Roman" w:hAnsi="Times New Roman"/>
                <w:sz w:val="16"/>
                <w:szCs w:val="16"/>
              </w:rPr>
              <w:t>2</w:t>
            </w:r>
          </w:p>
        </w:tc>
        <w:tc>
          <w:tcPr>
            <w:tcW w:w="1600" w:type="dxa"/>
            <w:vMerge w:val="restart"/>
            <w:tcBorders>
              <w:top w:val="single" w:sz="4" w:space="0" w:color="auto"/>
              <w:left w:val="single" w:sz="4" w:space="0" w:color="auto"/>
              <w:bottom w:val="single" w:sz="4" w:space="0" w:color="auto"/>
              <w:right w:val="single" w:sz="4" w:space="0" w:color="auto"/>
            </w:tcBorders>
          </w:tcPr>
          <w:p w:rsidR="000C63A3" w:rsidRPr="00276052" w:rsidRDefault="000C63A3"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Наименование отдельного вида товаров, работ, услуг</w:t>
            </w:r>
          </w:p>
        </w:tc>
        <w:tc>
          <w:tcPr>
            <w:tcW w:w="11524" w:type="dxa"/>
            <w:gridSpan w:val="8"/>
            <w:tcBorders>
              <w:top w:val="single" w:sz="4" w:space="0" w:color="auto"/>
              <w:left w:val="nil"/>
              <w:bottom w:val="single" w:sz="4" w:space="0" w:color="auto"/>
              <w:right w:val="single" w:sz="4" w:space="0" w:color="auto"/>
            </w:tcBorders>
          </w:tcPr>
          <w:p w:rsidR="000C63A3" w:rsidRPr="00276052" w:rsidRDefault="000C63A3"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Требования к потребительским свойствам (в том числе качеству) и иным характеристикам (в том числе предельные цены) </w:t>
            </w:r>
          </w:p>
          <w:p w:rsidR="000C63A3" w:rsidRPr="00276052" w:rsidRDefault="000C63A3"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отдельных видов товаров, работ, услуг</w:t>
            </w:r>
          </w:p>
        </w:tc>
      </w:tr>
      <w:tr w:rsidR="000C63A3" w:rsidRPr="008278DC" w:rsidTr="00832C90">
        <w:trPr>
          <w:trHeight w:val="288"/>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983" w:type="dxa"/>
            <w:vMerge w:val="restart"/>
            <w:tcBorders>
              <w:top w:val="nil"/>
              <w:left w:val="single" w:sz="4" w:space="0" w:color="auto"/>
              <w:bottom w:val="single" w:sz="4" w:space="0" w:color="auto"/>
              <w:right w:val="single" w:sz="4" w:space="0" w:color="auto"/>
            </w:tcBorders>
          </w:tcPr>
          <w:p w:rsidR="000C63A3" w:rsidRPr="00276052" w:rsidRDefault="000C63A3"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единица измерения</w:t>
            </w:r>
          </w:p>
        </w:tc>
        <w:tc>
          <w:tcPr>
            <w:tcW w:w="8280" w:type="dxa"/>
            <w:gridSpan w:val="5"/>
            <w:tcBorders>
              <w:top w:val="single" w:sz="4" w:space="0" w:color="auto"/>
              <w:left w:val="nil"/>
              <w:bottom w:val="single" w:sz="4" w:space="0" w:color="auto"/>
              <w:right w:val="single" w:sz="4" w:space="0" w:color="auto"/>
            </w:tcBorders>
          </w:tcPr>
          <w:p w:rsidR="000C63A3" w:rsidRPr="00276052" w:rsidRDefault="000C63A3"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значение характеристики</w:t>
            </w:r>
          </w:p>
        </w:tc>
      </w:tr>
      <w:tr w:rsidR="000C63A3" w:rsidRPr="008278DC" w:rsidTr="00832C90">
        <w:trPr>
          <w:trHeight w:val="201"/>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textDirection w:val="btLr"/>
            <w:vAlign w:val="center"/>
          </w:tcPr>
          <w:p w:rsidR="000C63A3" w:rsidRPr="00276052" w:rsidRDefault="000C63A3"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textDirection w:val="btLr"/>
            <w:vAlign w:val="center"/>
          </w:tcPr>
          <w:p w:rsidR="000C63A3" w:rsidRPr="00276052" w:rsidRDefault="000C63A3"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наименование</w:t>
            </w:r>
          </w:p>
        </w:tc>
        <w:tc>
          <w:tcPr>
            <w:tcW w:w="5010" w:type="dxa"/>
            <w:gridSpan w:val="3"/>
            <w:tcBorders>
              <w:top w:val="single" w:sz="4" w:space="0" w:color="auto"/>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муниципальной службы сельского поселения </w:t>
            </w:r>
            <w:r>
              <w:rPr>
                <w:rFonts w:ascii="Times New Roman" w:hAnsi="Times New Roman"/>
                <w:sz w:val="16"/>
                <w:szCs w:val="16"/>
                <w:lang w:eastAsia="ru-RU"/>
              </w:rPr>
              <w:t>Кедровый</w:t>
            </w:r>
          </w:p>
        </w:tc>
        <w:tc>
          <w:tcPr>
            <w:tcW w:w="1635" w:type="dxa"/>
            <w:vMerge w:val="restart"/>
            <w:tcBorders>
              <w:top w:val="single" w:sz="4" w:space="0" w:color="auto"/>
              <w:left w:val="nil"/>
              <w:right w:val="single" w:sz="4" w:space="0" w:color="auto"/>
            </w:tcBorders>
          </w:tcPr>
          <w:p w:rsidR="000C63A3" w:rsidRPr="008278DC" w:rsidRDefault="000C63A3" w:rsidP="003624F4">
            <w:pPr>
              <w:spacing w:after="0" w:line="240" w:lineRule="auto"/>
              <w:jc w:val="center"/>
              <w:rPr>
                <w:rFonts w:ascii="Times New Roman" w:hAnsi="Times New Roman"/>
                <w:sz w:val="16"/>
                <w:szCs w:val="16"/>
              </w:rPr>
            </w:pPr>
            <w:r w:rsidRPr="00276052">
              <w:rPr>
                <w:rFonts w:ascii="Times New Roman" w:hAnsi="Times New Roman"/>
                <w:sz w:val="16"/>
                <w:szCs w:val="16"/>
                <w:lang w:eastAsia="ru-RU"/>
              </w:rPr>
              <w:t>должности категории «руководители» подведомственного учреждения</w:t>
            </w:r>
            <w:r>
              <w:rPr>
                <w:rFonts w:ascii="Times New Roman" w:hAnsi="Times New Roman"/>
                <w:sz w:val="16"/>
                <w:szCs w:val="16"/>
                <w:lang w:eastAsia="ru-RU"/>
              </w:rPr>
              <w:t>*</w:t>
            </w:r>
          </w:p>
        </w:tc>
        <w:tc>
          <w:tcPr>
            <w:tcW w:w="1635" w:type="dxa"/>
            <w:vMerge w:val="restart"/>
            <w:tcBorders>
              <w:top w:val="single" w:sz="4" w:space="0" w:color="auto"/>
              <w:left w:val="nil"/>
              <w:right w:val="single" w:sz="4" w:space="0" w:color="auto"/>
            </w:tcBorders>
          </w:tcPr>
          <w:p w:rsidR="000C63A3" w:rsidRPr="00276052" w:rsidRDefault="000C63A3" w:rsidP="003624F4">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 подведомственного учреждения/ иные нужды учреждения</w:t>
            </w:r>
            <w:r>
              <w:rPr>
                <w:rFonts w:ascii="Times New Roman" w:hAnsi="Times New Roman"/>
                <w:sz w:val="16"/>
                <w:szCs w:val="16"/>
                <w:lang w:eastAsia="ru-RU"/>
              </w:rPr>
              <w:t>*</w:t>
            </w:r>
          </w:p>
        </w:tc>
      </w:tr>
      <w:tr w:rsidR="000C63A3" w:rsidRPr="008278DC" w:rsidTr="00832C90">
        <w:trPr>
          <w:trHeight w:val="1593"/>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sz w:val="16"/>
                <w:szCs w:val="16"/>
                <w:lang w:eastAsia="ru-RU"/>
              </w:rPr>
            </w:pPr>
          </w:p>
        </w:tc>
        <w:tc>
          <w:tcPr>
            <w:tcW w:w="1670" w:type="dxa"/>
            <w:tcBorders>
              <w:top w:val="nil"/>
              <w:left w:val="nil"/>
              <w:bottom w:val="single" w:sz="4" w:space="0" w:color="auto"/>
              <w:right w:val="single" w:sz="4" w:space="0" w:color="auto"/>
            </w:tcBorders>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«высшие»</w:t>
            </w:r>
          </w:p>
        </w:tc>
        <w:tc>
          <w:tcPr>
            <w:tcW w:w="1670" w:type="dxa"/>
            <w:tcBorders>
              <w:top w:val="nil"/>
              <w:left w:val="nil"/>
              <w:bottom w:val="single" w:sz="4" w:space="0" w:color="auto"/>
              <w:right w:val="single" w:sz="4" w:space="0" w:color="auto"/>
            </w:tcBorders>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«главные»</w:t>
            </w:r>
          </w:p>
        </w:tc>
        <w:tc>
          <w:tcPr>
            <w:tcW w:w="1670" w:type="dxa"/>
            <w:tcBorders>
              <w:top w:val="nil"/>
              <w:left w:val="nil"/>
              <w:bottom w:val="single" w:sz="4" w:space="0" w:color="auto"/>
              <w:right w:val="single" w:sz="4" w:space="0" w:color="auto"/>
            </w:tcBorders>
          </w:tcPr>
          <w:p w:rsidR="000C63A3" w:rsidRPr="00276052" w:rsidRDefault="000C63A3" w:rsidP="00A71906">
            <w:pPr>
              <w:spacing w:after="0" w:line="240" w:lineRule="auto"/>
              <w:ind w:firstLine="33"/>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w:t>
            </w:r>
            <w:r>
              <w:rPr>
                <w:rFonts w:ascii="Times New Roman" w:hAnsi="Times New Roman"/>
                <w:sz w:val="16"/>
                <w:szCs w:val="16"/>
                <w:lang w:eastAsia="ru-RU"/>
              </w:rPr>
              <w:t>*</w:t>
            </w:r>
          </w:p>
        </w:tc>
        <w:tc>
          <w:tcPr>
            <w:tcW w:w="1635" w:type="dxa"/>
            <w:vMerge/>
            <w:tcBorders>
              <w:left w:val="nil"/>
              <w:bottom w:val="single" w:sz="4" w:space="0" w:color="auto"/>
              <w:right w:val="single" w:sz="4" w:space="0" w:color="auto"/>
            </w:tcBorders>
          </w:tcPr>
          <w:p w:rsidR="000C63A3" w:rsidRPr="00276052" w:rsidRDefault="000C63A3" w:rsidP="00A71906">
            <w:pPr>
              <w:spacing w:after="0" w:line="240" w:lineRule="auto"/>
              <w:jc w:val="center"/>
              <w:rPr>
                <w:rFonts w:ascii="Times New Roman" w:hAnsi="Times New Roman"/>
                <w:sz w:val="16"/>
                <w:szCs w:val="16"/>
                <w:lang w:eastAsia="ru-RU"/>
              </w:rPr>
            </w:pPr>
          </w:p>
        </w:tc>
        <w:tc>
          <w:tcPr>
            <w:tcW w:w="1635" w:type="dxa"/>
            <w:vMerge/>
            <w:tcBorders>
              <w:left w:val="nil"/>
              <w:bottom w:val="single" w:sz="4" w:space="0" w:color="auto"/>
              <w:right w:val="single" w:sz="4" w:space="0" w:color="auto"/>
            </w:tcBorders>
          </w:tcPr>
          <w:p w:rsidR="000C63A3" w:rsidRPr="00276052" w:rsidRDefault="000C63A3" w:rsidP="00A71906">
            <w:pPr>
              <w:spacing w:after="0" w:line="240" w:lineRule="auto"/>
              <w:jc w:val="center"/>
              <w:rPr>
                <w:rFonts w:ascii="Times New Roman" w:hAnsi="Times New Roman"/>
                <w:sz w:val="16"/>
                <w:szCs w:val="16"/>
                <w:lang w:eastAsia="ru-RU"/>
              </w:rPr>
            </w:pPr>
          </w:p>
        </w:tc>
      </w:tr>
      <w:tr w:rsidR="000C63A3" w:rsidRPr="008278DC" w:rsidTr="00832C90">
        <w:trPr>
          <w:trHeight w:val="207"/>
        </w:trPr>
        <w:tc>
          <w:tcPr>
            <w:tcW w:w="572" w:type="dxa"/>
            <w:gridSpan w:val="2"/>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2</w:t>
            </w:r>
          </w:p>
        </w:tc>
        <w:tc>
          <w:tcPr>
            <w:tcW w:w="1600"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3</w:t>
            </w:r>
          </w:p>
        </w:tc>
        <w:tc>
          <w:tcPr>
            <w:tcW w:w="1983"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4</w:t>
            </w:r>
          </w:p>
        </w:tc>
        <w:tc>
          <w:tcPr>
            <w:tcW w:w="564"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5</w:t>
            </w:r>
          </w:p>
        </w:tc>
        <w:tc>
          <w:tcPr>
            <w:tcW w:w="697"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6</w:t>
            </w:r>
          </w:p>
        </w:tc>
        <w:tc>
          <w:tcPr>
            <w:tcW w:w="1670"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7</w:t>
            </w:r>
          </w:p>
        </w:tc>
        <w:tc>
          <w:tcPr>
            <w:tcW w:w="1670"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8</w:t>
            </w:r>
          </w:p>
        </w:tc>
        <w:tc>
          <w:tcPr>
            <w:tcW w:w="1670"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9</w:t>
            </w:r>
          </w:p>
        </w:tc>
        <w:tc>
          <w:tcPr>
            <w:tcW w:w="1635"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10</w:t>
            </w:r>
          </w:p>
        </w:tc>
        <w:tc>
          <w:tcPr>
            <w:tcW w:w="1635" w:type="dxa"/>
            <w:tcBorders>
              <w:top w:val="nil"/>
              <w:left w:val="nil"/>
              <w:bottom w:val="single" w:sz="4" w:space="0" w:color="auto"/>
              <w:right w:val="single" w:sz="4" w:space="0" w:color="auto"/>
            </w:tcBorders>
            <w:vAlign w:val="center"/>
          </w:tcPr>
          <w:p w:rsidR="000C63A3" w:rsidRPr="00276052" w:rsidRDefault="000C63A3"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11</w:t>
            </w:r>
          </w:p>
        </w:tc>
      </w:tr>
      <w:tr w:rsidR="000C63A3" w:rsidRPr="008278DC" w:rsidTr="00832C90">
        <w:trPr>
          <w:trHeight w:val="1260"/>
        </w:trPr>
        <w:tc>
          <w:tcPr>
            <w:tcW w:w="572" w:type="dxa"/>
            <w:gridSpan w:val="2"/>
            <w:tcBorders>
              <w:top w:val="nil"/>
              <w:left w:val="single" w:sz="4" w:space="0" w:color="auto"/>
              <w:bottom w:val="single" w:sz="4" w:space="0" w:color="auto"/>
              <w:right w:val="single" w:sz="4" w:space="0" w:color="auto"/>
            </w:tcBorders>
          </w:tcPr>
          <w:p w:rsidR="000C63A3" w:rsidRPr="00DF1E82" w:rsidRDefault="000C63A3" w:rsidP="003D3B5D">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tcPr>
          <w:p w:rsidR="000C63A3" w:rsidRPr="00DF1E82" w:rsidRDefault="000C63A3" w:rsidP="003D3B5D">
            <w:pPr>
              <w:spacing w:after="0" w:line="240" w:lineRule="auto"/>
              <w:jc w:val="center"/>
              <w:rPr>
                <w:rFonts w:ascii="Times New Roman" w:hAnsi="Times New Roman"/>
                <w:sz w:val="16"/>
                <w:szCs w:val="16"/>
                <w:lang w:eastAsia="ru-RU"/>
              </w:rPr>
            </w:pPr>
            <w:r w:rsidRPr="00C3323D">
              <w:rPr>
                <w:rFonts w:ascii="Times New Roman" w:hAnsi="Times New Roman"/>
                <w:sz w:val="16"/>
                <w:szCs w:val="16"/>
                <w:lang w:eastAsia="ru-RU"/>
              </w:rPr>
              <w:t>26.20.11.110</w:t>
            </w:r>
          </w:p>
        </w:tc>
        <w:tc>
          <w:tcPr>
            <w:tcW w:w="1600" w:type="dxa"/>
            <w:tcBorders>
              <w:top w:val="nil"/>
              <w:left w:val="nil"/>
              <w:bottom w:val="single" w:sz="4" w:space="0" w:color="auto"/>
              <w:right w:val="single" w:sz="4" w:space="0" w:color="auto"/>
            </w:tcBorders>
          </w:tcPr>
          <w:p w:rsidR="000C63A3" w:rsidRPr="00DF1E82" w:rsidRDefault="000C63A3" w:rsidP="003D3B5D">
            <w:pPr>
              <w:spacing w:after="0" w:line="240" w:lineRule="auto"/>
              <w:rPr>
                <w:rFonts w:ascii="Times New Roman" w:hAnsi="Times New Roman"/>
                <w:sz w:val="16"/>
                <w:szCs w:val="16"/>
                <w:lang w:eastAsia="ru-RU"/>
              </w:rPr>
            </w:pPr>
            <w:r w:rsidRPr="00C3323D">
              <w:rPr>
                <w:rFonts w:ascii="Times New Roman" w:hAnsi="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3" w:type="dxa"/>
            <w:tcBorders>
              <w:top w:val="nil"/>
              <w:left w:val="nil"/>
              <w:bottom w:val="single" w:sz="4" w:space="0" w:color="auto"/>
              <w:right w:val="single" w:sz="4" w:space="0" w:color="auto"/>
            </w:tcBorders>
          </w:tcPr>
          <w:p w:rsidR="000C63A3" w:rsidRPr="00DF1E82" w:rsidRDefault="000C63A3" w:rsidP="00C23A1F">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Pr>
                <w:rFonts w:ascii="Times New Roman" w:hAnsi="Times New Roman"/>
                <w:sz w:val="16"/>
                <w:szCs w:val="16"/>
                <w:lang w:eastAsia="ru-RU"/>
              </w:rPr>
              <w:t>я</w:t>
            </w:r>
            <w:r w:rsidRPr="00DF1E82">
              <w:rPr>
                <w:rFonts w:ascii="Times New Roman" w:hAnsi="Times New Roman"/>
                <w:sz w:val="16"/>
                <w:szCs w:val="16"/>
                <w:lang w:eastAsia="ru-RU"/>
              </w:rPr>
              <w:t xml:space="preserve"> Wi-Fi, поддержки 3G</w:t>
            </w:r>
            <w:r>
              <w:rPr>
                <w:rFonts w:ascii="Times New Roman" w:hAnsi="Times New Roman"/>
                <w:sz w:val="16"/>
                <w:szCs w:val="16"/>
                <w:lang w:eastAsia="ru-RU"/>
              </w:rPr>
              <w:t>/4</w:t>
            </w:r>
            <w:r>
              <w:rPr>
                <w:rFonts w:ascii="Times New Roman" w:hAnsi="Times New Roman"/>
                <w:sz w:val="16"/>
                <w:szCs w:val="16"/>
                <w:lang w:val="en-US" w:eastAsia="ru-RU"/>
              </w:rPr>
              <w:t>G</w:t>
            </w:r>
            <w:r w:rsidRPr="00DF1E82">
              <w:rPr>
                <w:rFonts w:ascii="Times New Roman" w:hAnsi="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0C63A3" w:rsidRPr="00DF1E82" w:rsidRDefault="000C63A3"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jc w:val="center"/>
              <w:rPr>
                <w:rFonts w:ascii="Times New Roman" w:hAnsi="Times New Roman"/>
                <w:sz w:val="16"/>
                <w:szCs w:val="16"/>
                <w:lang w:eastAsia="ru-RU"/>
              </w:rPr>
            </w:pPr>
          </w:p>
        </w:tc>
        <w:tc>
          <w:tcPr>
            <w:tcW w:w="1670" w:type="dxa"/>
            <w:tcBorders>
              <w:top w:val="nil"/>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0C63A3" w:rsidRPr="00DF1E82" w:rsidRDefault="000C63A3"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0C63A3" w:rsidRPr="00DF1E82" w:rsidRDefault="000C63A3" w:rsidP="00A71906">
            <w:pPr>
              <w:spacing w:after="0" w:line="240" w:lineRule="auto"/>
              <w:jc w:val="center"/>
              <w:rPr>
                <w:rFonts w:ascii="Times New Roman" w:hAnsi="Times New Roman"/>
                <w:sz w:val="16"/>
                <w:szCs w:val="16"/>
                <w:lang w:eastAsia="ru-RU"/>
              </w:rPr>
            </w:pPr>
          </w:p>
        </w:tc>
      </w:tr>
      <w:tr w:rsidR="000C63A3" w:rsidRPr="008278DC" w:rsidTr="00832C90">
        <w:trPr>
          <w:trHeight w:val="551"/>
        </w:trPr>
        <w:tc>
          <w:tcPr>
            <w:tcW w:w="572" w:type="dxa"/>
            <w:gridSpan w:val="2"/>
            <w:tcBorders>
              <w:top w:val="single" w:sz="4" w:space="0" w:color="auto"/>
              <w:left w:val="single" w:sz="4" w:space="0" w:color="auto"/>
              <w:bottom w:val="single" w:sz="4" w:space="0" w:color="auto"/>
              <w:right w:val="single" w:sz="4" w:space="0" w:color="auto"/>
            </w:tcBorders>
          </w:tcPr>
          <w:p w:rsidR="000C63A3" w:rsidRPr="00DF1E82" w:rsidRDefault="000C63A3"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2.</w:t>
            </w:r>
          </w:p>
        </w:tc>
        <w:tc>
          <w:tcPr>
            <w:tcW w:w="954" w:type="dxa"/>
            <w:tcBorders>
              <w:top w:val="single" w:sz="4" w:space="0" w:color="auto"/>
              <w:left w:val="single" w:sz="4" w:space="0" w:color="auto"/>
              <w:bottom w:val="single" w:sz="4" w:space="0" w:color="auto"/>
              <w:right w:val="single" w:sz="4" w:space="0" w:color="auto"/>
            </w:tcBorders>
          </w:tcPr>
          <w:p w:rsidR="000C63A3" w:rsidRPr="00DF1E82" w:rsidRDefault="000C63A3" w:rsidP="0001224A">
            <w:pPr>
              <w:spacing w:after="0" w:line="240" w:lineRule="auto"/>
              <w:jc w:val="center"/>
              <w:rPr>
                <w:rFonts w:ascii="Times New Roman" w:hAnsi="Times New Roman"/>
                <w:sz w:val="16"/>
                <w:szCs w:val="16"/>
                <w:lang w:eastAsia="ru-RU"/>
              </w:rPr>
            </w:pPr>
            <w:r w:rsidRPr="00F74ECB">
              <w:rPr>
                <w:rFonts w:ascii="Times New Roman" w:hAnsi="Times New Roman"/>
                <w:sz w:val="16"/>
                <w:szCs w:val="16"/>
                <w:lang w:eastAsia="ru-RU"/>
              </w:rPr>
              <w:t>26.20.15.000</w:t>
            </w:r>
          </w:p>
        </w:tc>
        <w:tc>
          <w:tcPr>
            <w:tcW w:w="1600"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F74ECB">
              <w:rPr>
                <w:rFonts w:ascii="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Pr="00DF1E82">
              <w:rPr>
                <w:rFonts w:ascii="Times New Roman" w:hAnsi="Times New Roman"/>
                <w:sz w:val="16"/>
                <w:szCs w:val="16"/>
                <w:lang w:eastAsia="ru-RU"/>
              </w:rPr>
              <w:t>(компьютеры персональные на</w:t>
            </w:r>
            <w:r>
              <w:rPr>
                <w:rFonts w:ascii="Times New Roman" w:hAnsi="Times New Roman"/>
                <w:sz w:val="16"/>
                <w:szCs w:val="16"/>
                <w:lang w:eastAsia="ru-RU"/>
              </w:rPr>
              <w:t>стольные, рабочие станции</w:t>
            </w:r>
            <w:r w:rsidRPr="00DF1E82">
              <w:rPr>
                <w:rFonts w:ascii="Times New Roman" w:hAnsi="Times New Roman"/>
                <w:sz w:val="16"/>
                <w:szCs w:val="16"/>
                <w:lang w:eastAsia="ru-RU"/>
              </w:rPr>
              <w:t>)</w:t>
            </w:r>
          </w:p>
        </w:tc>
        <w:tc>
          <w:tcPr>
            <w:tcW w:w="1983" w:type="dxa"/>
            <w:tcBorders>
              <w:top w:val="single" w:sz="4" w:space="0" w:color="auto"/>
              <w:left w:val="single" w:sz="4" w:space="0" w:color="auto"/>
              <w:bottom w:val="single" w:sz="4" w:space="0" w:color="auto"/>
              <w:right w:val="single" w:sz="4" w:space="0" w:color="auto"/>
            </w:tcBorders>
          </w:tcPr>
          <w:p w:rsidR="000C63A3" w:rsidRPr="00DF1E82" w:rsidRDefault="000C63A3" w:rsidP="00DF1E82">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тип </w:t>
            </w:r>
            <w:r>
              <w:rPr>
                <w:rFonts w:ascii="Times New Roman" w:hAnsi="Times New Roman"/>
                <w:sz w:val="16"/>
                <w:szCs w:val="16"/>
                <w:lang w:eastAsia="ru-RU"/>
              </w:rPr>
              <w:t xml:space="preserve">ЭВМ </w:t>
            </w:r>
            <w:r w:rsidRPr="00DF1E82">
              <w:rPr>
                <w:rFonts w:ascii="Times New Roman" w:hAnsi="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0C63A3" w:rsidRPr="00DF1E82" w:rsidRDefault="000C63A3"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0C63A3" w:rsidRPr="00DF1E82" w:rsidRDefault="000C63A3" w:rsidP="00A71906">
            <w:pPr>
              <w:spacing w:after="0" w:line="240" w:lineRule="auto"/>
              <w:rPr>
                <w:rFonts w:ascii="Times New Roman" w:hAnsi="Times New Roman"/>
                <w:sz w:val="16"/>
                <w:szCs w:val="16"/>
                <w:lang w:eastAsia="ru-RU"/>
              </w:rPr>
            </w:pPr>
          </w:p>
        </w:tc>
      </w:tr>
      <w:tr w:rsidR="000C63A3" w:rsidRPr="008278DC" w:rsidTr="00832C90">
        <w:trPr>
          <w:trHeight w:val="1632"/>
        </w:trPr>
        <w:tc>
          <w:tcPr>
            <w:tcW w:w="572" w:type="dxa"/>
            <w:gridSpan w:val="2"/>
            <w:tcBorders>
              <w:top w:val="single" w:sz="4" w:space="0" w:color="auto"/>
              <w:left w:val="single" w:sz="4" w:space="0" w:color="auto"/>
              <w:bottom w:val="single" w:sz="4" w:space="0" w:color="auto"/>
              <w:right w:val="single" w:sz="4" w:space="0" w:color="auto"/>
            </w:tcBorders>
          </w:tcPr>
          <w:p w:rsidR="000C63A3" w:rsidRPr="00DF1E82" w:rsidRDefault="000C63A3"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3.</w:t>
            </w:r>
          </w:p>
        </w:tc>
        <w:tc>
          <w:tcPr>
            <w:tcW w:w="954" w:type="dxa"/>
            <w:tcBorders>
              <w:top w:val="single" w:sz="4" w:space="0" w:color="auto"/>
              <w:left w:val="nil"/>
              <w:bottom w:val="single" w:sz="4" w:space="0" w:color="auto"/>
              <w:right w:val="single" w:sz="4" w:space="0" w:color="auto"/>
            </w:tcBorders>
          </w:tcPr>
          <w:p w:rsidR="000C63A3" w:rsidRPr="00DF1E82" w:rsidRDefault="000C63A3" w:rsidP="0001224A">
            <w:pPr>
              <w:spacing w:after="0" w:line="240" w:lineRule="auto"/>
              <w:jc w:val="center"/>
              <w:rPr>
                <w:rFonts w:ascii="Times New Roman" w:hAnsi="Times New Roman"/>
                <w:sz w:val="16"/>
                <w:szCs w:val="16"/>
                <w:lang w:eastAsia="ru-RU"/>
              </w:rPr>
            </w:pPr>
            <w:r w:rsidRPr="001237B2">
              <w:rPr>
                <w:rFonts w:ascii="Times New Roman" w:hAnsi="Times New Roman"/>
                <w:sz w:val="16"/>
                <w:szCs w:val="16"/>
                <w:lang w:eastAsia="ru-RU"/>
              </w:rPr>
              <w:t>26.20.16</w:t>
            </w:r>
          </w:p>
        </w:tc>
        <w:tc>
          <w:tcPr>
            <w:tcW w:w="1600" w:type="dxa"/>
            <w:tcBorders>
              <w:top w:val="single" w:sz="4" w:space="0" w:color="auto"/>
              <w:left w:val="nil"/>
              <w:bottom w:val="single" w:sz="4" w:space="0" w:color="auto"/>
              <w:right w:val="single" w:sz="4" w:space="0" w:color="auto"/>
            </w:tcBorders>
          </w:tcPr>
          <w:p w:rsidR="000C63A3" w:rsidRPr="00DF1E82" w:rsidRDefault="000C63A3" w:rsidP="0001224A">
            <w:pPr>
              <w:spacing w:after="0" w:line="240" w:lineRule="auto"/>
              <w:rPr>
                <w:rFonts w:ascii="Times New Roman" w:hAnsi="Times New Roman"/>
                <w:sz w:val="16"/>
                <w:szCs w:val="16"/>
                <w:lang w:eastAsia="ru-RU"/>
              </w:rPr>
            </w:pPr>
            <w:r w:rsidRPr="001237B2">
              <w:rPr>
                <w:rFonts w:ascii="Times New Roman" w:hAnsi="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Pr="00DF1E82">
              <w:rPr>
                <w:rFonts w:ascii="Times New Roman" w:hAnsi="Times New Roman"/>
                <w:sz w:val="16"/>
                <w:szCs w:val="16"/>
                <w:lang w:eastAsia="ru-RU"/>
              </w:rPr>
              <w:t>(принтеры, сканеры, многофункциональные устройства)</w:t>
            </w:r>
          </w:p>
        </w:tc>
        <w:tc>
          <w:tcPr>
            <w:tcW w:w="1983" w:type="dxa"/>
            <w:tcBorders>
              <w:top w:val="single" w:sz="4" w:space="0" w:color="auto"/>
              <w:left w:val="nil"/>
              <w:bottom w:val="single" w:sz="4" w:space="0" w:color="auto"/>
              <w:right w:val="single" w:sz="4" w:space="0" w:color="auto"/>
            </w:tcBorders>
          </w:tcPr>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метод печати (струйный/лазерный – </w:t>
            </w:r>
          </w:p>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для принтера/</w:t>
            </w:r>
          </w:p>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разрешение сканирования (для сканера/</w:t>
            </w:r>
          </w:p>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цветность (цветной/черно-белый), максимальный формат, скорость печати/</w:t>
            </w:r>
          </w:p>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сканирования, наличие дополнительных модулей </w:t>
            </w:r>
          </w:p>
          <w:p w:rsidR="000C63A3" w:rsidRPr="00DF1E82" w:rsidRDefault="000C63A3"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0C63A3" w:rsidRPr="00DF1E82" w:rsidRDefault="000C63A3"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nil"/>
              <w:bottom w:val="single" w:sz="4" w:space="0" w:color="auto"/>
              <w:right w:val="single" w:sz="4" w:space="0" w:color="auto"/>
            </w:tcBorders>
          </w:tcPr>
          <w:p w:rsidR="000C63A3" w:rsidRPr="00DF1E82" w:rsidRDefault="000C63A3" w:rsidP="00A71906">
            <w:pPr>
              <w:spacing w:after="0" w:line="240" w:lineRule="auto"/>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0C63A3" w:rsidRPr="00DF1E82" w:rsidRDefault="000C63A3" w:rsidP="00A71906">
            <w:pPr>
              <w:spacing w:after="0" w:line="240" w:lineRule="auto"/>
              <w:rPr>
                <w:rFonts w:ascii="Times New Roman" w:hAnsi="Times New Roman"/>
                <w:sz w:val="16"/>
                <w:szCs w:val="16"/>
                <w:lang w:eastAsia="ru-RU"/>
              </w:rPr>
            </w:pPr>
          </w:p>
        </w:tc>
      </w:tr>
      <w:tr w:rsidR="000C63A3" w:rsidRPr="008278DC" w:rsidTr="00832C90">
        <w:trPr>
          <w:gridBefore w:val="1"/>
          <w:trHeight w:val="1063"/>
        </w:trPr>
        <w:tc>
          <w:tcPr>
            <w:tcW w:w="572"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4.</w:t>
            </w:r>
          </w:p>
        </w:tc>
        <w:tc>
          <w:tcPr>
            <w:tcW w:w="954"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26.30.22</w:t>
            </w:r>
          </w:p>
        </w:tc>
        <w:tc>
          <w:tcPr>
            <w:tcW w:w="1600"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Аппараты телефонные для сотовых сетей связи или для прочих беспроводных сетей</w:t>
            </w:r>
          </w:p>
        </w:tc>
        <w:tc>
          <w:tcPr>
            <w:tcW w:w="1983"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тип устройства (телефон/смартфон), поддерживаемые стандарты, операционная система, время работы,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метод управления (сенсорный/кнопочный), количество SIM-карт, наличие модулей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383</w:t>
            </w:r>
          </w:p>
        </w:tc>
        <w:tc>
          <w:tcPr>
            <w:tcW w:w="697"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рубль</w:t>
            </w:r>
          </w:p>
        </w:tc>
        <w:tc>
          <w:tcPr>
            <w:tcW w:w="1670"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15 тыс. рублей включительно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0C63A3" w:rsidRPr="009D5429" w:rsidRDefault="000C63A3"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10 тыс. рублей включительно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0C63A3" w:rsidRPr="009D5429" w:rsidRDefault="000C63A3"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0C63A3" w:rsidRPr="009D5429" w:rsidRDefault="000C63A3"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0C63A3" w:rsidRPr="009D5429" w:rsidRDefault="000C63A3"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0C63A3" w:rsidRPr="009D5429" w:rsidRDefault="000C63A3"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0C63A3" w:rsidRPr="009D5429" w:rsidRDefault="000C63A3" w:rsidP="00A71906">
            <w:pPr>
              <w:spacing w:after="0" w:line="240" w:lineRule="auto"/>
              <w:jc w:val="center"/>
              <w:rPr>
                <w:rFonts w:ascii="Times New Roman" w:hAnsi="Times New Roman"/>
                <w:sz w:val="16"/>
                <w:szCs w:val="16"/>
                <w:lang w:eastAsia="ru-RU"/>
              </w:rPr>
            </w:pPr>
          </w:p>
        </w:tc>
      </w:tr>
      <w:tr w:rsidR="000C63A3" w:rsidRPr="008278DC" w:rsidTr="00832C90">
        <w:trPr>
          <w:gridBefore w:val="1"/>
          <w:trHeight w:val="484"/>
        </w:trPr>
        <w:tc>
          <w:tcPr>
            <w:tcW w:w="572" w:type="dxa"/>
            <w:tcBorders>
              <w:top w:val="single" w:sz="4" w:space="0" w:color="auto"/>
              <w:left w:val="single" w:sz="4" w:space="0" w:color="auto"/>
              <w:bottom w:val="single" w:sz="4" w:space="0" w:color="auto"/>
              <w:right w:val="single" w:sz="4" w:space="0" w:color="auto"/>
            </w:tcBorders>
          </w:tcPr>
          <w:p w:rsidR="000C63A3" w:rsidRPr="00FA51D3" w:rsidRDefault="000C63A3"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5.</w:t>
            </w:r>
          </w:p>
        </w:tc>
        <w:tc>
          <w:tcPr>
            <w:tcW w:w="954" w:type="dxa"/>
            <w:vMerge w:val="restart"/>
            <w:tcBorders>
              <w:top w:val="single" w:sz="4" w:space="0" w:color="auto"/>
              <w:left w:val="single" w:sz="4" w:space="0" w:color="auto"/>
              <w:bottom w:val="single" w:sz="4" w:space="0" w:color="auto"/>
              <w:right w:val="single" w:sz="4" w:space="0" w:color="auto"/>
            </w:tcBorders>
          </w:tcPr>
          <w:p w:rsidR="000C63A3" w:rsidRPr="00FA51D3" w:rsidRDefault="000C63A3"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29.10.2</w:t>
            </w:r>
          </w:p>
        </w:tc>
        <w:tc>
          <w:tcPr>
            <w:tcW w:w="1600" w:type="dxa"/>
            <w:vMerge w:val="restart"/>
            <w:tcBorders>
              <w:top w:val="single" w:sz="4" w:space="0" w:color="auto"/>
              <w:left w:val="single" w:sz="4" w:space="0" w:color="auto"/>
              <w:bottom w:val="single" w:sz="4" w:space="0" w:color="auto"/>
              <w:right w:val="single" w:sz="4" w:space="0" w:color="auto"/>
            </w:tcBorders>
          </w:tcPr>
          <w:p w:rsidR="000C63A3" w:rsidRPr="00FA51D3" w:rsidRDefault="000C63A3"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tcPr>
          <w:p w:rsidR="000C63A3" w:rsidRPr="00FA51D3" w:rsidRDefault="000C63A3"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tcPr>
          <w:p w:rsidR="000C63A3" w:rsidRPr="00FA51D3" w:rsidRDefault="000C63A3"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251</w:t>
            </w:r>
          </w:p>
        </w:tc>
        <w:tc>
          <w:tcPr>
            <w:tcW w:w="697" w:type="dxa"/>
            <w:tcBorders>
              <w:top w:val="single" w:sz="4" w:space="0" w:color="auto"/>
              <w:left w:val="nil"/>
              <w:bottom w:val="single" w:sz="4" w:space="0" w:color="auto"/>
              <w:right w:val="single" w:sz="4" w:space="0" w:color="auto"/>
            </w:tcBorders>
          </w:tcPr>
          <w:p w:rsidR="000C63A3" w:rsidRPr="00FA51D3" w:rsidRDefault="000C63A3"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лошадиная сила</w:t>
            </w:r>
          </w:p>
        </w:tc>
        <w:tc>
          <w:tcPr>
            <w:tcW w:w="1670" w:type="dxa"/>
            <w:tcBorders>
              <w:top w:val="single" w:sz="4" w:space="0" w:color="auto"/>
              <w:left w:val="nil"/>
              <w:bottom w:val="single" w:sz="4" w:space="0" w:color="auto"/>
              <w:right w:val="single" w:sz="4" w:space="0" w:color="auto"/>
            </w:tcBorders>
          </w:tcPr>
          <w:p w:rsidR="000C63A3" w:rsidRPr="00FA51D3" w:rsidRDefault="000C63A3"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200</w:t>
            </w:r>
          </w:p>
        </w:tc>
        <w:tc>
          <w:tcPr>
            <w:tcW w:w="1670" w:type="dxa"/>
            <w:tcBorders>
              <w:top w:val="single" w:sz="4" w:space="0" w:color="auto"/>
              <w:left w:val="nil"/>
              <w:bottom w:val="single" w:sz="4" w:space="0" w:color="auto"/>
              <w:right w:val="single" w:sz="4" w:space="0" w:color="auto"/>
            </w:tcBorders>
          </w:tcPr>
          <w:p w:rsidR="000C63A3" w:rsidRPr="00FA51D3" w:rsidRDefault="000C63A3"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150</w:t>
            </w:r>
          </w:p>
        </w:tc>
        <w:tc>
          <w:tcPr>
            <w:tcW w:w="1670" w:type="dxa"/>
            <w:tcBorders>
              <w:top w:val="single" w:sz="4" w:space="0" w:color="auto"/>
              <w:left w:val="nil"/>
              <w:bottom w:val="single" w:sz="4" w:space="0" w:color="auto"/>
              <w:right w:val="single" w:sz="4" w:space="0" w:color="auto"/>
            </w:tcBorders>
          </w:tcPr>
          <w:p w:rsidR="000C63A3" w:rsidRPr="00FA51D3" w:rsidRDefault="000C63A3"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0C63A3" w:rsidRPr="00FA51D3" w:rsidRDefault="000C63A3"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0C63A3" w:rsidRPr="00FA51D3" w:rsidRDefault="000C63A3" w:rsidP="00A71906">
            <w:pPr>
              <w:spacing w:after="0" w:line="240" w:lineRule="auto"/>
              <w:jc w:val="center"/>
              <w:rPr>
                <w:rFonts w:ascii="Times New Roman" w:hAnsi="Times New Roman"/>
                <w:sz w:val="16"/>
                <w:szCs w:val="16"/>
                <w:lang w:eastAsia="ru-RU"/>
              </w:rPr>
            </w:pPr>
          </w:p>
        </w:tc>
      </w:tr>
      <w:tr w:rsidR="000C63A3" w:rsidRPr="008278DC" w:rsidTr="00832C90">
        <w:trPr>
          <w:gridBefore w:val="1"/>
          <w:wBefore w:w="6" w:type="dxa"/>
          <w:trHeight w:val="103"/>
        </w:trPr>
        <w:tc>
          <w:tcPr>
            <w:tcW w:w="566" w:type="dxa"/>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color w:val="7030A0"/>
                <w:sz w:val="16"/>
                <w:szCs w:val="16"/>
                <w:lang w:eastAsia="ru-RU"/>
              </w:rPr>
            </w:pPr>
          </w:p>
        </w:tc>
        <w:tc>
          <w:tcPr>
            <w:tcW w:w="954"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color w:val="7030A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color w:val="7030A0"/>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0C63A3" w:rsidRPr="00276052" w:rsidRDefault="000C63A3" w:rsidP="00A71906">
            <w:pPr>
              <w:spacing w:after="0" w:line="240" w:lineRule="auto"/>
              <w:rPr>
                <w:rFonts w:ascii="Times New Roman" w:hAnsi="Times New Roman"/>
                <w:color w:val="7030A0"/>
                <w:sz w:val="16"/>
                <w:szCs w:val="16"/>
                <w:lang w:eastAsia="ru-RU"/>
              </w:rPr>
            </w:pPr>
          </w:p>
        </w:tc>
        <w:tc>
          <w:tcPr>
            <w:tcW w:w="564" w:type="dxa"/>
            <w:tcBorders>
              <w:top w:val="nil"/>
              <w:left w:val="nil"/>
              <w:bottom w:val="single" w:sz="4" w:space="0" w:color="auto"/>
              <w:right w:val="single" w:sz="4" w:space="0" w:color="auto"/>
            </w:tcBorders>
          </w:tcPr>
          <w:p w:rsidR="000C63A3" w:rsidRPr="00503782" w:rsidRDefault="000C63A3"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383</w:t>
            </w:r>
          </w:p>
        </w:tc>
        <w:tc>
          <w:tcPr>
            <w:tcW w:w="697" w:type="dxa"/>
            <w:tcBorders>
              <w:top w:val="nil"/>
              <w:left w:val="nil"/>
              <w:bottom w:val="single" w:sz="4" w:space="0" w:color="auto"/>
              <w:right w:val="single" w:sz="4" w:space="0" w:color="auto"/>
            </w:tcBorders>
          </w:tcPr>
          <w:p w:rsidR="000C63A3" w:rsidRPr="00503782" w:rsidRDefault="000C63A3"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рубль</w:t>
            </w:r>
          </w:p>
        </w:tc>
        <w:tc>
          <w:tcPr>
            <w:tcW w:w="1670" w:type="dxa"/>
            <w:tcBorders>
              <w:top w:val="nil"/>
              <w:left w:val="nil"/>
              <w:bottom w:val="single" w:sz="4" w:space="0" w:color="auto"/>
              <w:right w:val="single" w:sz="4" w:space="0" w:color="auto"/>
            </w:tcBorders>
          </w:tcPr>
          <w:p w:rsidR="000C63A3" w:rsidRPr="00503782" w:rsidRDefault="000C63A3"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2,5 млн.</w:t>
            </w:r>
          </w:p>
        </w:tc>
        <w:tc>
          <w:tcPr>
            <w:tcW w:w="1670" w:type="dxa"/>
            <w:tcBorders>
              <w:top w:val="nil"/>
              <w:left w:val="nil"/>
              <w:bottom w:val="single" w:sz="4" w:space="0" w:color="auto"/>
              <w:right w:val="single" w:sz="4" w:space="0" w:color="auto"/>
            </w:tcBorders>
          </w:tcPr>
          <w:p w:rsidR="000C63A3" w:rsidRPr="00503782" w:rsidRDefault="000C63A3"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1 млн.</w:t>
            </w:r>
          </w:p>
        </w:tc>
        <w:tc>
          <w:tcPr>
            <w:tcW w:w="1670" w:type="dxa"/>
            <w:tcBorders>
              <w:top w:val="nil"/>
              <w:left w:val="nil"/>
              <w:bottom w:val="single" w:sz="4" w:space="0" w:color="auto"/>
              <w:right w:val="single" w:sz="4" w:space="0" w:color="auto"/>
            </w:tcBorders>
          </w:tcPr>
          <w:p w:rsidR="000C63A3" w:rsidRPr="00503782" w:rsidRDefault="000C63A3"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0C63A3" w:rsidRPr="00503782" w:rsidRDefault="000C63A3"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0C63A3" w:rsidRPr="00503782" w:rsidRDefault="000C63A3" w:rsidP="00A71906">
            <w:pPr>
              <w:spacing w:after="0" w:line="240" w:lineRule="auto"/>
              <w:jc w:val="center"/>
              <w:rPr>
                <w:rFonts w:ascii="Times New Roman" w:hAnsi="Times New Roman"/>
                <w:sz w:val="16"/>
                <w:szCs w:val="16"/>
                <w:lang w:eastAsia="ru-RU"/>
              </w:rPr>
            </w:pPr>
          </w:p>
        </w:tc>
      </w:tr>
      <w:tr w:rsidR="000C63A3" w:rsidRPr="008278DC" w:rsidTr="00832C90">
        <w:trPr>
          <w:gridBefore w:val="1"/>
          <w:wBefore w:w="6" w:type="dxa"/>
          <w:trHeight w:val="1428"/>
        </w:trPr>
        <w:tc>
          <w:tcPr>
            <w:tcW w:w="566" w:type="dxa"/>
            <w:tcBorders>
              <w:top w:val="single" w:sz="4" w:space="0" w:color="auto"/>
              <w:left w:val="single" w:sz="4" w:space="0" w:color="auto"/>
              <w:bottom w:val="single" w:sz="4" w:space="0" w:color="auto"/>
              <w:right w:val="single" w:sz="4" w:space="0" w:color="auto"/>
            </w:tcBorders>
          </w:tcPr>
          <w:p w:rsidR="000C63A3" w:rsidRPr="0030109E" w:rsidRDefault="000C63A3"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6.</w:t>
            </w:r>
          </w:p>
        </w:tc>
        <w:tc>
          <w:tcPr>
            <w:tcW w:w="954" w:type="dxa"/>
            <w:tcBorders>
              <w:top w:val="single" w:sz="4" w:space="0" w:color="auto"/>
              <w:left w:val="single" w:sz="4" w:space="0" w:color="auto"/>
              <w:bottom w:val="single" w:sz="4" w:space="0" w:color="auto"/>
              <w:right w:val="single" w:sz="4" w:space="0" w:color="auto"/>
            </w:tcBorders>
          </w:tcPr>
          <w:p w:rsidR="000C63A3" w:rsidRPr="0030109E" w:rsidRDefault="000C63A3"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31.01.11.150</w:t>
            </w:r>
          </w:p>
        </w:tc>
        <w:tc>
          <w:tcPr>
            <w:tcW w:w="1600" w:type="dxa"/>
            <w:tcBorders>
              <w:top w:val="single" w:sz="4" w:space="0" w:color="auto"/>
              <w:left w:val="single" w:sz="4" w:space="0" w:color="auto"/>
              <w:bottom w:val="single" w:sz="4" w:space="0" w:color="auto"/>
              <w:right w:val="single" w:sz="4" w:space="0" w:color="auto"/>
            </w:tcBorders>
          </w:tcPr>
          <w:p w:rsidR="000C63A3" w:rsidRPr="0030109E" w:rsidRDefault="000C63A3" w:rsidP="0030109E">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Мебель для сидения, преимущественно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tcPr>
          <w:p w:rsidR="000C63A3" w:rsidRPr="0030109E" w:rsidRDefault="000C63A3"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0C63A3" w:rsidRPr="0030109E" w:rsidRDefault="000C63A3"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0C63A3" w:rsidRPr="0030109E" w:rsidRDefault="000C63A3"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0C63A3" w:rsidRPr="0030109E" w:rsidRDefault="000C63A3"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0C63A3" w:rsidRPr="0030109E" w:rsidRDefault="000C63A3"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0C63A3" w:rsidRPr="0030109E" w:rsidRDefault="000C63A3"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0C63A3" w:rsidRPr="0030109E" w:rsidRDefault="000C63A3"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0C63A3" w:rsidRPr="0030109E" w:rsidRDefault="000C63A3"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0C63A3" w:rsidRPr="008278DC" w:rsidTr="00832C90">
        <w:trPr>
          <w:gridBefore w:val="1"/>
          <w:wBefore w:w="6" w:type="dxa"/>
          <w:trHeight w:val="344"/>
        </w:trPr>
        <w:tc>
          <w:tcPr>
            <w:tcW w:w="566" w:type="dxa"/>
            <w:vMerge w:val="restart"/>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7.</w:t>
            </w:r>
          </w:p>
        </w:tc>
        <w:tc>
          <w:tcPr>
            <w:tcW w:w="954" w:type="dxa"/>
            <w:vMerge w:val="restart"/>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31.01.12.160</w:t>
            </w:r>
          </w:p>
        </w:tc>
        <w:tc>
          <w:tcPr>
            <w:tcW w:w="1600" w:type="dxa"/>
            <w:vMerge w:val="restart"/>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Мебель для сидения, преимущественно с деревянным каркасом</w:t>
            </w:r>
          </w:p>
        </w:tc>
        <w:tc>
          <w:tcPr>
            <w:tcW w:w="1983"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возможные значения: 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0C63A3" w:rsidRPr="004134CC" w:rsidRDefault="000C63A3"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0C63A3" w:rsidRPr="004134CC" w:rsidRDefault="000C63A3"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4134CC" w:rsidRDefault="000C63A3"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0C63A3" w:rsidRPr="004134CC" w:rsidRDefault="000C63A3"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0C63A3" w:rsidRPr="004134CC" w:rsidRDefault="000C63A3"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4134CC" w:rsidRDefault="000C63A3"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0C63A3" w:rsidRPr="004134CC" w:rsidRDefault="000C63A3"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r>
      <w:tr w:rsidR="000C63A3" w:rsidRPr="008278DC" w:rsidTr="00832C90">
        <w:trPr>
          <w:gridBefore w:val="1"/>
          <w:wBefore w:w="6" w:type="dxa"/>
          <w:trHeight w:val="1428"/>
        </w:trPr>
        <w:tc>
          <w:tcPr>
            <w:tcW w:w="566" w:type="dxa"/>
            <w:vMerge/>
            <w:tcBorders>
              <w:top w:val="single" w:sz="4" w:space="0" w:color="auto"/>
              <w:left w:val="single" w:sz="4" w:space="0" w:color="auto"/>
              <w:bottom w:val="single" w:sz="4" w:space="0" w:color="auto"/>
              <w:right w:val="single" w:sz="4" w:space="0" w:color="auto"/>
            </w:tcBorders>
            <w:vAlign w:val="center"/>
          </w:tcPr>
          <w:p w:rsidR="000C63A3" w:rsidRPr="004134CC" w:rsidRDefault="000C63A3"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0C63A3" w:rsidRPr="004134CC" w:rsidRDefault="000C63A3"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0C63A3" w:rsidRPr="004134CC" w:rsidRDefault="000C63A3" w:rsidP="00A71906">
            <w:pPr>
              <w:spacing w:after="0" w:line="240" w:lineRule="auto"/>
              <w:rPr>
                <w:rFonts w:ascii="Times New Roman" w:hAnsi="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0C63A3" w:rsidRPr="004134CC" w:rsidRDefault="000C63A3"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0C63A3" w:rsidRPr="004134CC" w:rsidRDefault="000C63A3"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0C63A3" w:rsidRPr="004134CC" w:rsidRDefault="000C63A3" w:rsidP="00B72D5D">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0C63A3" w:rsidRPr="004134CC" w:rsidRDefault="000C63A3"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0C63A3" w:rsidRPr="004134CC" w:rsidRDefault="000C63A3"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0C63A3" w:rsidRPr="004134CC" w:rsidRDefault="000C63A3"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0C63A3" w:rsidRPr="004134CC" w:rsidRDefault="000C63A3"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0C63A3" w:rsidRPr="008278DC" w:rsidTr="00832C90">
        <w:trPr>
          <w:gridBefore w:val="1"/>
          <w:wBefore w:w="6" w:type="dxa"/>
          <w:trHeight w:val="274"/>
        </w:trPr>
        <w:tc>
          <w:tcPr>
            <w:tcW w:w="566"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8.</w:t>
            </w:r>
          </w:p>
        </w:tc>
        <w:tc>
          <w:tcPr>
            <w:tcW w:w="954"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31.01.11</w:t>
            </w:r>
          </w:p>
        </w:tc>
        <w:tc>
          <w:tcPr>
            <w:tcW w:w="1600"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металлическая для офисов</w:t>
            </w:r>
          </w:p>
        </w:tc>
        <w:tc>
          <w:tcPr>
            <w:tcW w:w="1983"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0C63A3" w:rsidRPr="00830EA0"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0C63A3" w:rsidRPr="00830EA0" w:rsidRDefault="000C63A3" w:rsidP="00A71906">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0C63A3" w:rsidRPr="00830EA0" w:rsidRDefault="000C63A3"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0C63A3" w:rsidRPr="00830EA0" w:rsidRDefault="000C63A3" w:rsidP="00A71906">
            <w:pPr>
              <w:spacing w:after="0" w:line="240" w:lineRule="auto"/>
              <w:rPr>
                <w:rFonts w:ascii="Times New Roman" w:hAnsi="Times New Roman"/>
                <w:sz w:val="16"/>
                <w:szCs w:val="16"/>
                <w:lang w:eastAsia="ru-RU"/>
              </w:rPr>
            </w:pPr>
          </w:p>
        </w:tc>
      </w:tr>
      <w:tr w:rsidR="000C63A3" w:rsidRPr="008278DC" w:rsidTr="00832C90">
        <w:trPr>
          <w:gridBefore w:val="1"/>
          <w:wBefore w:w="6" w:type="dxa"/>
          <w:trHeight w:val="1366"/>
        </w:trPr>
        <w:tc>
          <w:tcPr>
            <w:tcW w:w="566" w:type="dxa"/>
            <w:tcBorders>
              <w:top w:val="nil"/>
              <w:left w:val="single" w:sz="4" w:space="0" w:color="auto"/>
              <w:bottom w:val="single" w:sz="4" w:space="0" w:color="auto"/>
              <w:right w:val="single" w:sz="4" w:space="0" w:color="auto"/>
            </w:tcBorders>
          </w:tcPr>
          <w:p w:rsidR="000C63A3" w:rsidRPr="002335DC" w:rsidRDefault="000C63A3" w:rsidP="0001224A">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9.</w:t>
            </w:r>
          </w:p>
        </w:tc>
        <w:tc>
          <w:tcPr>
            <w:tcW w:w="954" w:type="dxa"/>
            <w:tcBorders>
              <w:top w:val="single" w:sz="4" w:space="0" w:color="auto"/>
              <w:left w:val="single" w:sz="4" w:space="0" w:color="auto"/>
              <w:bottom w:val="single" w:sz="4" w:space="0" w:color="auto"/>
              <w:right w:val="single" w:sz="4" w:space="0" w:color="auto"/>
            </w:tcBorders>
          </w:tcPr>
          <w:p w:rsidR="000C63A3" w:rsidRPr="002335DC" w:rsidRDefault="000C63A3"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31.01.1</w:t>
            </w:r>
            <w:r>
              <w:rPr>
                <w:rFonts w:ascii="Times New Roman" w:hAnsi="Times New Roman"/>
                <w:sz w:val="16"/>
                <w:szCs w:val="16"/>
                <w:lang w:eastAsia="ru-RU"/>
              </w:rPr>
              <w:t>2</w:t>
            </w:r>
          </w:p>
        </w:tc>
        <w:tc>
          <w:tcPr>
            <w:tcW w:w="1600" w:type="dxa"/>
            <w:tcBorders>
              <w:top w:val="single" w:sz="4" w:space="0" w:color="auto"/>
              <w:left w:val="single" w:sz="4" w:space="0" w:color="auto"/>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деревянная для офисов</w:t>
            </w:r>
          </w:p>
        </w:tc>
        <w:tc>
          <w:tcPr>
            <w:tcW w:w="1983" w:type="dxa"/>
            <w:tcBorders>
              <w:top w:val="single" w:sz="4" w:space="0" w:color="auto"/>
              <w:left w:val="single" w:sz="4" w:space="0" w:color="auto"/>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xml:space="preserve">предельное значение – массив древесины «ценных» пород (твердолиственных </w:t>
            </w:r>
          </w:p>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и тропических);</w:t>
            </w:r>
          </w:p>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0C63A3" w:rsidRPr="002335DC" w:rsidRDefault="000C63A3"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2335DC" w:rsidRDefault="000C63A3" w:rsidP="00A71906">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 xml:space="preserve">возможные значения: древесина хвойных и мягколиственных пород </w:t>
            </w:r>
          </w:p>
        </w:tc>
        <w:tc>
          <w:tcPr>
            <w:tcW w:w="1635" w:type="dxa"/>
            <w:tcBorders>
              <w:top w:val="single" w:sz="4" w:space="0" w:color="auto"/>
              <w:left w:val="nil"/>
              <w:bottom w:val="single" w:sz="4" w:space="0" w:color="auto"/>
              <w:right w:val="single" w:sz="4" w:space="0" w:color="auto"/>
            </w:tcBorders>
          </w:tcPr>
          <w:p w:rsidR="000C63A3" w:rsidRPr="002335DC" w:rsidRDefault="000C63A3"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2335DC" w:rsidRDefault="000C63A3"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35" w:type="dxa"/>
            <w:tcBorders>
              <w:top w:val="single" w:sz="4" w:space="0" w:color="auto"/>
              <w:left w:val="nil"/>
              <w:bottom w:val="single" w:sz="4" w:space="0" w:color="auto"/>
              <w:right w:val="single" w:sz="4" w:space="0" w:color="auto"/>
            </w:tcBorders>
          </w:tcPr>
          <w:p w:rsidR="000C63A3" w:rsidRPr="002335DC" w:rsidRDefault="000C63A3"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0C63A3" w:rsidRPr="002335DC" w:rsidRDefault="000C63A3"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r>
    </w:tbl>
    <w:p w:rsidR="000C63A3" w:rsidRPr="00921FCE" w:rsidRDefault="000C63A3" w:rsidP="00A71906">
      <w:pPr>
        <w:widowControl w:val="0"/>
        <w:autoSpaceDE w:val="0"/>
        <w:autoSpaceDN w:val="0"/>
        <w:spacing w:after="0" w:line="240" w:lineRule="auto"/>
        <w:jc w:val="right"/>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r>
        <w:rPr>
          <w:rFonts w:ascii="Times New Roman" w:hAnsi="Times New Roman"/>
          <w:sz w:val="18"/>
          <w:szCs w:val="18"/>
        </w:rPr>
        <w:t xml:space="preserve">* </w:t>
      </w:r>
      <w:r w:rsidRPr="00921FCE">
        <w:rPr>
          <w:rFonts w:ascii="Times New Roman" w:hAnsi="Times New Roman"/>
          <w:sz w:val="18"/>
          <w:szCs w:val="1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0C63A3"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sectPr w:rsidR="000C63A3" w:rsidSect="00A71906">
          <w:headerReference w:type="default" r:id="rId20"/>
          <w:footerReference w:type="default" r:id="rId21"/>
          <w:pgSz w:w="16838" w:h="11906" w:orient="landscape"/>
          <w:pgMar w:top="1418" w:right="1247" w:bottom="1134" w:left="1588" w:header="709" w:footer="981" w:gutter="0"/>
          <w:cols w:space="708"/>
          <w:titlePg/>
          <w:docGrid w:linePitch="360"/>
        </w:sectPr>
      </w:pPr>
    </w:p>
    <w:p w:rsidR="000C63A3" w:rsidRPr="00921FCE" w:rsidRDefault="000C63A3"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sectPr w:rsidR="000C63A3" w:rsidRPr="00921FCE" w:rsidSect="001779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A3" w:rsidRDefault="000C63A3" w:rsidP="002F430D">
      <w:pPr>
        <w:spacing w:after="0" w:line="240" w:lineRule="auto"/>
      </w:pPr>
      <w:r>
        <w:separator/>
      </w:r>
    </w:p>
  </w:endnote>
  <w:endnote w:type="continuationSeparator" w:id="0">
    <w:p w:rsidR="000C63A3" w:rsidRDefault="000C63A3"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A3" w:rsidRPr="00FB65D9" w:rsidRDefault="000C63A3" w:rsidP="00FB6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A3" w:rsidRDefault="000C63A3" w:rsidP="002F430D">
      <w:pPr>
        <w:spacing w:after="0" w:line="240" w:lineRule="auto"/>
      </w:pPr>
      <w:r>
        <w:separator/>
      </w:r>
    </w:p>
  </w:footnote>
  <w:footnote w:type="continuationSeparator" w:id="0">
    <w:p w:rsidR="000C63A3" w:rsidRDefault="000C63A3"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A3" w:rsidRDefault="000C63A3">
    <w:pPr>
      <w:pStyle w:val="Header"/>
      <w:jc w:val="center"/>
    </w:pPr>
    <w:fldSimple w:instr=" PAGE   \* MERGEFORMAT ">
      <w:r>
        <w:rPr>
          <w:noProof/>
        </w:rPr>
        <w:t>6</w:t>
      </w:r>
    </w:fldSimple>
  </w:p>
  <w:p w:rsidR="000C63A3" w:rsidRDefault="000C6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A3" w:rsidRDefault="000C63A3">
    <w:pPr>
      <w:pStyle w:val="Header"/>
      <w:jc w:val="center"/>
    </w:pPr>
  </w:p>
  <w:p w:rsidR="000C63A3" w:rsidRDefault="000C6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A3" w:rsidRDefault="000C63A3">
    <w:pPr>
      <w:pStyle w:val="Header"/>
      <w:jc w:val="center"/>
    </w:pPr>
    <w:fldSimple w:instr="PAGE   \* MERGEFORMAT">
      <w:r>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Times New Roman" w:hAnsi="Times New Roman" w:cs="Times New Roman"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379" w:hanging="720"/>
      </w:pPr>
      <w:rPr>
        <w:rFonts w:cs="Times New Roman" w:hint="default"/>
      </w:rPr>
    </w:lvl>
    <w:lvl w:ilvl="3">
      <w:start w:val="1"/>
      <w:numFmt w:val="decimal"/>
      <w:isLgl/>
      <w:lvlText w:val="%1.%2.%3.%4."/>
      <w:lvlJc w:val="left"/>
      <w:pPr>
        <w:ind w:left="4714" w:hanging="1080"/>
      </w:pPr>
      <w:rPr>
        <w:rFonts w:cs="Times New Roman" w:hint="default"/>
      </w:rPr>
    </w:lvl>
    <w:lvl w:ilvl="4">
      <w:start w:val="1"/>
      <w:numFmt w:val="decimal"/>
      <w:isLgl/>
      <w:lvlText w:val="%1.%2.%3.%4.%5."/>
      <w:lvlJc w:val="left"/>
      <w:pPr>
        <w:ind w:left="5689" w:hanging="1080"/>
      </w:pPr>
      <w:rPr>
        <w:rFonts w:cs="Times New Roman" w:hint="default"/>
      </w:rPr>
    </w:lvl>
    <w:lvl w:ilvl="5">
      <w:start w:val="1"/>
      <w:numFmt w:val="decimal"/>
      <w:isLgl/>
      <w:lvlText w:val="%1.%2.%3.%4.%5.%6."/>
      <w:lvlJc w:val="left"/>
      <w:pPr>
        <w:ind w:left="7024" w:hanging="1440"/>
      </w:pPr>
      <w:rPr>
        <w:rFonts w:cs="Times New Roman" w:hint="default"/>
      </w:rPr>
    </w:lvl>
    <w:lvl w:ilvl="6">
      <w:start w:val="1"/>
      <w:numFmt w:val="decimal"/>
      <w:isLgl/>
      <w:lvlText w:val="%1.%2.%3.%4.%5.%6.%7."/>
      <w:lvlJc w:val="left"/>
      <w:pPr>
        <w:ind w:left="8359" w:hanging="1800"/>
      </w:pPr>
      <w:rPr>
        <w:rFonts w:cs="Times New Roman" w:hint="default"/>
      </w:rPr>
    </w:lvl>
    <w:lvl w:ilvl="7">
      <w:start w:val="1"/>
      <w:numFmt w:val="decimal"/>
      <w:isLgl/>
      <w:lvlText w:val="%1.%2.%3.%4.%5.%6.%7.%8."/>
      <w:lvlJc w:val="left"/>
      <w:pPr>
        <w:ind w:left="9334" w:hanging="1800"/>
      </w:pPr>
      <w:rPr>
        <w:rFonts w:cs="Times New Roman" w:hint="default"/>
      </w:rPr>
    </w:lvl>
    <w:lvl w:ilvl="8">
      <w:start w:val="1"/>
      <w:numFmt w:val="decimal"/>
      <w:isLgl/>
      <w:lvlText w:val="%1.%2.%3.%4.%5.%6.%7.%8.%9."/>
      <w:lvlJc w:val="left"/>
      <w:pPr>
        <w:ind w:left="10669" w:hanging="2160"/>
      </w:pPr>
      <w:rPr>
        <w:rFonts w:cs="Times New Roman"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60D6"/>
    <w:rsid w:val="0008785E"/>
    <w:rsid w:val="00090317"/>
    <w:rsid w:val="000932E8"/>
    <w:rsid w:val="00097175"/>
    <w:rsid w:val="000B031B"/>
    <w:rsid w:val="000B763B"/>
    <w:rsid w:val="000C04FE"/>
    <w:rsid w:val="000C1059"/>
    <w:rsid w:val="000C1AC8"/>
    <w:rsid w:val="000C63A3"/>
    <w:rsid w:val="000D346E"/>
    <w:rsid w:val="000D4C19"/>
    <w:rsid w:val="000E03DD"/>
    <w:rsid w:val="000E508F"/>
    <w:rsid w:val="000F1E39"/>
    <w:rsid w:val="000F217F"/>
    <w:rsid w:val="000F2FA7"/>
    <w:rsid w:val="000F55FD"/>
    <w:rsid w:val="00100405"/>
    <w:rsid w:val="00101855"/>
    <w:rsid w:val="00104755"/>
    <w:rsid w:val="00104E07"/>
    <w:rsid w:val="0011423B"/>
    <w:rsid w:val="00114A64"/>
    <w:rsid w:val="001160CC"/>
    <w:rsid w:val="00120EF4"/>
    <w:rsid w:val="001237B2"/>
    <w:rsid w:val="001267CA"/>
    <w:rsid w:val="00130E16"/>
    <w:rsid w:val="00131F5E"/>
    <w:rsid w:val="00136147"/>
    <w:rsid w:val="0015282D"/>
    <w:rsid w:val="0015695D"/>
    <w:rsid w:val="00163050"/>
    <w:rsid w:val="00166649"/>
    <w:rsid w:val="00166699"/>
    <w:rsid w:val="00172B5D"/>
    <w:rsid w:val="00173A4E"/>
    <w:rsid w:val="001756C3"/>
    <w:rsid w:val="00177983"/>
    <w:rsid w:val="00190BC0"/>
    <w:rsid w:val="00192415"/>
    <w:rsid w:val="001B2FA7"/>
    <w:rsid w:val="001B5F6C"/>
    <w:rsid w:val="001C4F5B"/>
    <w:rsid w:val="001D312D"/>
    <w:rsid w:val="001E0D1F"/>
    <w:rsid w:val="001E213B"/>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85636"/>
    <w:rsid w:val="002909E2"/>
    <w:rsid w:val="00291C14"/>
    <w:rsid w:val="002A2ECD"/>
    <w:rsid w:val="002A3519"/>
    <w:rsid w:val="002A5C35"/>
    <w:rsid w:val="002B3AE9"/>
    <w:rsid w:val="002C18B7"/>
    <w:rsid w:val="002C264F"/>
    <w:rsid w:val="002C550A"/>
    <w:rsid w:val="002D2380"/>
    <w:rsid w:val="002D6A4C"/>
    <w:rsid w:val="002D6EAA"/>
    <w:rsid w:val="002E61B8"/>
    <w:rsid w:val="002F217F"/>
    <w:rsid w:val="002F2B8B"/>
    <w:rsid w:val="002F343E"/>
    <w:rsid w:val="002F430D"/>
    <w:rsid w:val="002F4CAA"/>
    <w:rsid w:val="002F7F9D"/>
    <w:rsid w:val="0030109E"/>
    <w:rsid w:val="0030204E"/>
    <w:rsid w:val="003024B9"/>
    <w:rsid w:val="003031F5"/>
    <w:rsid w:val="00307A9C"/>
    <w:rsid w:val="00311528"/>
    <w:rsid w:val="00325FE6"/>
    <w:rsid w:val="0032760F"/>
    <w:rsid w:val="00332534"/>
    <w:rsid w:val="003411F1"/>
    <w:rsid w:val="0034623C"/>
    <w:rsid w:val="00352EED"/>
    <w:rsid w:val="003624F4"/>
    <w:rsid w:val="00363F95"/>
    <w:rsid w:val="00366E8C"/>
    <w:rsid w:val="003679B4"/>
    <w:rsid w:val="00393534"/>
    <w:rsid w:val="00393D49"/>
    <w:rsid w:val="0039784F"/>
    <w:rsid w:val="003A5A39"/>
    <w:rsid w:val="003B0441"/>
    <w:rsid w:val="003B244D"/>
    <w:rsid w:val="003B28CA"/>
    <w:rsid w:val="003B2D29"/>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42769"/>
    <w:rsid w:val="00445BB6"/>
    <w:rsid w:val="004554EE"/>
    <w:rsid w:val="0046151F"/>
    <w:rsid w:val="004643E6"/>
    <w:rsid w:val="004654B0"/>
    <w:rsid w:val="00470E22"/>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7451C"/>
    <w:rsid w:val="0058297C"/>
    <w:rsid w:val="005839CF"/>
    <w:rsid w:val="0059314C"/>
    <w:rsid w:val="005973FE"/>
    <w:rsid w:val="0059789D"/>
    <w:rsid w:val="005A21DA"/>
    <w:rsid w:val="005A3D99"/>
    <w:rsid w:val="005A558D"/>
    <w:rsid w:val="005B6BF1"/>
    <w:rsid w:val="005C16BA"/>
    <w:rsid w:val="005D29B4"/>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7134"/>
    <w:rsid w:val="00657556"/>
    <w:rsid w:val="00665551"/>
    <w:rsid w:val="006777A5"/>
    <w:rsid w:val="00681AA9"/>
    <w:rsid w:val="00681C39"/>
    <w:rsid w:val="006952C4"/>
    <w:rsid w:val="00696D2F"/>
    <w:rsid w:val="00697600"/>
    <w:rsid w:val="006A1829"/>
    <w:rsid w:val="006B147E"/>
    <w:rsid w:val="006C644D"/>
    <w:rsid w:val="006D0EF9"/>
    <w:rsid w:val="006D79D4"/>
    <w:rsid w:val="006E1635"/>
    <w:rsid w:val="006E2A7A"/>
    <w:rsid w:val="006E41C7"/>
    <w:rsid w:val="006E6322"/>
    <w:rsid w:val="006E64DD"/>
    <w:rsid w:val="006F32CE"/>
    <w:rsid w:val="00701DC6"/>
    <w:rsid w:val="007027AD"/>
    <w:rsid w:val="00704B72"/>
    <w:rsid w:val="00705323"/>
    <w:rsid w:val="007140D1"/>
    <w:rsid w:val="00717426"/>
    <w:rsid w:val="0072040C"/>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278DC"/>
    <w:rsid w:val="00830EA0"/>
    <w:rsid w:val="008313DF"/>
    <w:rsid w:val="00832636"/>
    <w:rsid w:val="00832C90"/>
    <w:rsid w:val="008348F5"/>
    <w:rsid w:val="008445AC"/>
    <w:rsid w:val="00844617"/>
    <w:rsid w:val="00846A52"/>
    <w:rsid w:val="00856E36"/>
    <w:rsid w:val="008602AE"/>
    <w:rsid w:val="00871A52"/>
    <w:rsid w:val="008748EF"/>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04A9B"/>
    <w:rsid w:val="009140E3"/>
    <w:rsid w:val="009174A1"/>
    <w:rsid w:val="00921FCE"/>
    <w:rsid w:val="00922FF9"/>
    <w:rsid w:val="009352F4"/>
    <w:rsid w:val="0094085C"/>
    <w:rsid w:val="00942BCE"/>
    <w:rsid w:val="009459FE"/>
    <w:rsid w:val="00962003"/>
    <w:rsid w:val="009623FA"/>
    <w:rsid w:val="00963B15"/>
    <w:rsid w:val="00964E89"/>
    <w:rsid w:val="00967B57"/>
    <w:rsid w:val="009703BD"/>
    <w:rsid w:val="00973ADC"/>
    <w:rsid w:val="00983B0C"/>
    <w:rsid w:val="00992423"/>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6986"/>
    <w:rsid w:val="00A901AE"/>
    <w:rsid w:val="00A946F7"/>
    <w:rsid w:val="00A97466"/>
    <w:rsid w:val="00A97DFC"/>
    <w:rsid w:val="00AA5559"/>
    <w:rsid w:val="00AA5F39"/>
    <w:rsid w:val="00AB064E"/>
    <w:rsid w:val="00AC1EFB"/>
    <w:rsid w:val="00AC2983"/>
    <w:rsid w:val="00AD6F4A"/>
    <w:rsid w:val="00AD704F"/>
    <w:rsid w:val="00AF1B10"/>
    <w:rsid w:val="00B00A93"/>
    <w:rsid w:val="00B14868"/>
    <w:rsid w:val="00B20487"/>
    <w:rsid w:val="00B36B59"/>
    <w:rsid w:val="00B44AF9"/>
    <w:rsid w:val="00B46BF7"/>
    <w:rsid w:val="00B5358D"/>
    <w:rsid w:val="00B56566"/>
    <w:rsid w:val="00B57AD9"/>
    <w:rsid w:val="00B632A6"/>
    <w:rsid w:val="00B67F63"/>
    <w:rsid w:val="00B72D5D"/>
    <w:rsid w:val="00B91772"/>
    <w:rsid w:val="00BA01FD"/>
    <w:rsid w:val="00BA133B"/>
    <w:rsid w:val="00BA7A75"/>
    <w:rsid w:val="00BB1ADF"/>
    <w:rsid w:val="00BB23BB"/>
    <w:rsid w:val="00BB6450"/>
    <w:rsid w:val="00BD0BA9"/>
    <w:rsid w:val="00BD4A32"/>
    <w:rsid w:val="00BD4F76"/>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A7885"/>
    <w:rsid w:val="00CB2A6A"/>
    <w:rsid w:val="00CB7612"/>
    <w:rsid w:val="00CC1A7F"/>
    <w:rsid w:val="00CC24C8"/>
    <w:rsid w:val="00CD13CE"/>
    <w:rsid w:val="00CD642E"/>
    <w:rsid w:val="00CD7C70"/>
    <w:rsid w:val="00CE2DFC"/>
    <w:rsid w:val="00CE32C1"/>
    <w:rsid w:val="00CF0103"/>
    <w:rsid w:val="00CF066B"/>
    <w:rsid w:val="00CF26D4"/>
    <w:rsid w:val="00CF417B"/>
    <w:rsid w:val="00CF7E02"/>
    <w:rsid w:val="00D04F7B"/>
    <w:rsid w:val="00D060FA"/>
    <w:rsid w:val="00D1746A"/>
    <w:rsid w:val="00D27CFF"/>
    <w:rsid w:val="00D4768A"/>
    <w:rsid w:val="00D47E0F"/>
    <w:rsid w:val="00D559DA"/>
    <w:rsid w:val="00D56AF2"/>
    <w:rsid w:val="00D60BAB"/>
    <w:rsid w:val="00D647C8"/>
    <w:rsid w:val="00D76561"/>
    <w:rsid w:val="00D86CDB"/>
    <w:rsid w:val="00D86FF9"/>
    <w:rsid w:val="00D97FD8"/>
    <w:rsid w:val="00DA111C"/>
    <w:rsid w:val="00DA7307"/>
    <w:rsid w:val="00DA7813"/>
    <w:rsid w:val="00DB1B1B"/>
    <w:rsid w:val="00DB243C"/>
    <w:rsid w:val="00DB6965"/>
    <w:rsid w:val="00DD0ADE"/>
    <w:rsid w:val="00DE0665"/>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2CC8"/>
    <w:rsid w:val="00E3395B"/>
    <w:rsid w:val="00E340B1"/>
    <w:rsid w:val="00E35434"/>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2D35"/>
    <w:rsid w:val="00FC30CE"/>
    <w:rsid w:val="00FC3401"/>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D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7F63"/>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2F43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430D"/>
    <w:rPr>
      <w:rFonts w:cs="Times New Roman"/>
    </w:rPr>
  </w:style>
  <w:style w:type="paragraph" w:styleId="Footer">
    <w:name w:val="footer"/>
    <w:basedOn w:val="Normal"/>
    <w:link w:val="FooterChar"/>
    <w:uiPriority w:val="99"/>
    <w:rsid w:val="002F43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430D"/>
    <w:rPr>
      <w:rFonts w:cs="Times New Roman"/>
    </w:rPr>
  </w:style>
  <w:style w:type="paragraph" w:styleId="BalloonText">
    <w:name w:val="Balloon Text"/>
    <w:basedOn w:val="Normal"/>
    <w:link w:val="BalloonTextChar"/>
    <w:uiPriority w:val="99"/>
    <w:semiHidden/>
    <w:rsid w:val="007E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2147"/>
    <w:rPr>
      <w:rFonts w:ascii="Segoe UI" w:hAnsi="Segoe UI" w:cs="Segoe UI"/>
      <w:sz w:val="18"/>
      <w:szCs w:val="18"/>
    </w:rPr>
  </w:style>
  <w:style w:type="character" w:styleId="Hyperlink">
    <w:name w:val="Hyperlink"/>
    <w:basedOn w:val="DefaultParagraphFont"/>
    <w:uiPriority w:val="99"/>
    <w:rsid w:val="00605202"/>
    <w:rPr>
      <w:rFonts w:cs="Times New Roman"/>
      <w:color w:val="0563C1"/>
      <w:u w:val="single"/>
    </w:rPr>
  </w:style>
  <w:style w:type="paragraph" w:customStyle="1" w:styleId="ConsPlusNormal">
    <w:name w:val="ConsPlusNormal"/>
    <w:uiPriority w:val="99"/>
    <w:rsid w:val="00325FE6"/>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BA133B"/>
    <w:pPr>
      <w:ind w:left="720"/>
      <w:contextualSpacing/>
    </w:pPr>
  </w:style>
  <w:style w:type="paragraph" w:styleId="NoSpacing">
    <w:name w:val="No Spacing"/>
    <w:link w:val="NoSpacingChar"/>
    <w:uiPriority w:val="99"/>
    <w:qFormat/>
    <w:rsid w:val="00F145B5"/>
    <w:rPr>
      <w:rFonts w:eastAsia="Times New Roman"/>
      <w:lang w:eastAsia="en-US"/>
    </w:rPr>
  </w:style>
  <w:style w:type="character" w:customStyle="1" w:styleId="NoSpacingChar">
    <w:name w:val="No Spacing Char"/>
    <w:link w:val="NoSpacing"/>
    <w:uiPriority w:val="99"/>
    <w:locked/>
    <w:rsid w:val="00F145B5"/>
    <w:rPr>
      <w:rFonts w:eastAsia="Times New Roman"/>
      <w:sz w:val="22"/>
      <w:lang w:val="ru-RU" w:eastAsia="en-US"/>
    </w:rPr>
  </w:style>
</w:styles>
</file>

<file path=word/webSettings.xml><?xml version="1.0" encoding="utf-8"?>
<w:webSettings xmlns:r="http://schemas.openxmlformats.org/officeDocument/2006/relationships" xmlns:w="http://schemas.openxmlformats.org/wordprocessingml/2006/main">
  <w:divs>
    <w:div w:id="157120345">
      <w:marLeft w:val="0"/>
      <w:marRight w:val="0"/>
      <w:marTop w:val="0"/>
      <w:marBottom w:val="0"/>
      <w:divBdr>
        <w:top w:val="none" w:sz="0" w:space="0" w:color="auto"/>
        <w:left w:val="none" w:sz="0" w:space="0" w:color="auto"/>
        <w:bottom w:val="none" w:sz="0" w:space="0" w:color="auto"/>
        <w:right w:val="none" w:sz="0" w:space="0" w:color="auto"/>
      </w:divBdr>
    </w:div>
    <w:div w:id="157120346">
      <w:marLeft w:val="0"/>
      <w:marRight w:val="0"/>
      <w:marTop w:val="0"/>
      <w:marBottom w:val="0"/>
      <w:divBdr>
        <w:top w:val="none" w:sz="0" w:space="0" w:color="auto"/>
        <w:left w:val="none" w:sz="0" w:space="0" w:color="auto"/>
        <w:bottom w:val="none" w:sz="0" w:space="0" w:color="auto"/>
        <w:right w:val="none" w:sz="0" w:space="0" w:color="auto"/>
      </w:divBdr>
    </w:div>
    <w:div w:id="157120347">
      <w:marLeft w:val="0"/>
      <w:marRight w:val="0"/>
      <w:marTop w:val="0"/>
      <w:marBottom w:val="0"/>
      <w:divBdr>
        <w:top w:val="none" w:sz="0" w:space="0" w:color="auto"/>
        <w:left w:val="none" w:sz="0" w:space="0" w:color="auto"/>
        <w:bottom w:val="none" w:sz="0" w:space="0" w:color="auto"/>
        <w:right w:val="none" w:sz="0" w:space="0" w:color="auto"/>
      </w:divBdr>
    </w:div>
    <w:div w:id="157120348">
      <w:marLeft w:val="0"/>
      <w:marRight w:val="0"/>
      <w:marTop w:val="0"/>
      <w:marBottom w:val="0"/>
      <w:divBdr>
        <w:top w:val="none" w:sz="0" w:space="0" w:color="auto"/>
        <w:left w:val="none" w:sz="0" w:space="0" w:color="auto"/>
        <w:bottom w:val="none" w:sz="0" w:space="0" w:color="auto"/>
        <w:right w:val="none" w:sz="0" w:space="0" w:color="auto"/>
      </w:divBdr>
    </w:div>
    <w:div w:id="157120349">
      <w:marLeft w:val="0"/>
      <w:marRight w:val="0"/>
      <w:marTop w:val="0"/>
      <w:marBottom w:val="0"/>
      <w:divBdr>
        <w:top w:val="none" w:sz="0" w:space="0" w:color="auto"/>
        <w:left w:val="none" w:sz="0" w:space="0" w:color="auto"/>
        <w:bottom w:val="none" w:sz="0" w:space="0" w:color="auto"/>
        <w:right w:val="none" w:sz="0" w:space="0" w:color="auto"/>
      </w:divBdr>
    </w:div>
    <w:div w:id="157120350">
      <w:marLeft w:val="0"/>
      <w:marRight w:val="0"/>
      <w:marTop w:val="0"/>
      <w:marBottom w:val="0"/>
      <w:divBdr>
        <w:top w:val="none" w:sz="0" w:space="0" w:color="auto"/>
        <w:left w:val="none" w:sz="0" w:space="0" w:color="auto"/>
        <w:bottom w:val="none" w:sz="0" w:space="0" w:color="auto"/>
        <w:right w:val="none" w:sz="0" w:space="0" w:color="auto"/>
      </w:divBdr>
    </w:div>
    <w:div w:id="157120351">
      <w:marLeft w:val="0"/>
      <w:marRight w:val="0"/>
      <w:marTop w:val="0"/>
      <w:marBottom w:val="0"/>
      <w:divBdr>
        <w:top w:val="none" w:sz="0" w:space="0" w:color="auto"/>
        <w:left w:val="none" w:sz="0" w:space="0" w:color="auto"/>
        <w:bottom w:val="none" w:sz="0" w:space="0" w:color="auto"/>
        <w:right w:val="none" w:sz="0" w:space="0" w:color="auto"/>
      </w:divBdr>
    </w:div>
    <w:div w:id="157120352">
      <w:marLeft w:val="0"/>
      <w:marRight w:val="0"/>
      <w:marTop w:val="0"/>
      <w:marBottom w:val="0"/>
      <w:divBdr>
        <w:top w:val="none" w:sz="0" w:space="0" w:color="auto"/>
        <w:left w:val="none" w:sz="0" w:space="0" w:color="auto"/>
        <w:bottom w:val="none" w:sz="0" w:space="0" w:color="auto"/>
        <w:right w:val="none" w:sz="0" w:space="0" w:color="auto"/>
      </w:divBdr>
    </w:div>
    <w:div w:id="157120353">
      <w:marLeft w:val="0"/>
      <w:marRight w:val="0"/>
      <w:marTop w:val="0"/>
      <w:marBottom w:val="0"/>
      <w:divBdr>
        <w:top w:val="none" w:sz="0" w:space="0" w:color="auto"/>
        <w:left w:val="none" w:sz="0" w:space="0" w:color="auto"/>
        <w:bottom w:val="none" w:sz="0" w:space="0" w:color="auto"/>
        <w:right w:val="none" w:sz="0" w:space="0" w:color="auto"/>
      </w:divBdr>
    </w:div>
    <w:div w:id="157120354">
      <w:marLeft w:val="0"/>
      <w:marRight w:val="0"/>
      <w:marTop w:val="0"/>
      <w:marBottom w:val="0"/>
      <w:divBdr>
        <w:top w:val="none" w:sz="0" w:space="0" w:color="auto"/>
        <w:left w:val="none" w:sz="0" w:space="0" w:color="auto"/>
        <w:bottom w:val="none" w:sz="0" w:space="0" w:color="auto"/>
        <w:right w:val="none" w:sz="0" w:space="0" w:color="auto"/>
      </w:divBdr>
    </w:div>
    <w:div w:id="157120355">
      <w:marLeft w:val="0"/>
      <w:marRight w:val="0"/>
      <w:marTop w:val="0"/>
      <w:marBottom w:val="0"/>
      <w:divBdr>
        <w:top w:val="none" w:sz="0" w:space="0" w:color="auto"/>
        <w:left w:val="none" w:sz="0" w:space="0" w:color="auto"/>
        <w:bottom w:val="none" w:sz="0" w:space="0" w:color="auto"/>
        <w:right w:val="none" w:sz="0" w:space="0" w:color="auto"/>
      </w:divBdr>
    </w:div>
    <w:div w:id="157120356">
      <w:marLeft w:val="0"/>
      <w:marRight w:val="0"/>
      <w:marTop w:val="0"/>
      <w:marBottom w:val="0"/>
      <w:divBdr>
        <w:top w:val="none" w:sz="0" w:space="0" w:color="auto"/>
        <w:left w:val="none" w:sz="0" w:space="0" w:color="auto"/>
        <w:bottom w:val="none" w:sz="0" w:space="0" w:color="auto"/>
        <w:right w:val="none" w:sz="0" w:space="0" w:color="auto"/>
      </w:divBdr>
    </w:div>
    <w:div w:id="157120357">
      <w:marLeft w:val="0"/>
      <w:marRight w:val="0"/>
      <w:marTop w:val="0"/>
      <w:marBottom w:val="0"/>
      <w:divBdr>
        <w:top w:val="none" w:sz="0" w:space="0" w:color="auto"/>
        <w:left w:val="none" w:sz="0" w:space="0" w:color="auto"/>
        <w:bottom w:val="none" w:sz="0" w:space="0" w:color="auto"/>
        <w:right w:val="none" w:sz="0" w:space="0" w:color="auto"/>
      </w:divBdr>
    </w:div>
    <w:div w:id="157120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53907AD80072C8F0A91FCA4C0CD3FAAF0819E2128AFE77AA618994616131D6CD11C2F2B869268J6Y4L" TargetMode="External"/><Relationship Id="rId13" Type="http://schemas.openxmlformats.org/officeDocument/2006/relationships/hyperlink" Target="consultantplus://offline/ref=C2D1BF2B46C294B2A2CDB0C20E41E495DDF6173DAC12844AF1DFD7694DEC160E9879B0EAFD6B79A9M0d8J" TargetMode="External"/><Relationship Id="rId18" Type="http://schemas.openxmlformats.org/officeDocument/2006/relationships/hyperlink" Target="consultantplus://offline/ref=CC5ABD5693B8FA91776D907BA152577892ECAEB3B7B2B71ED3A84F82A4g9x5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95454B99145F51650C9DACDA5A31F5BF9DFA4FA0F27E5AEA5D2DD3F805F02A6A6618E707D65FA62l2d9K" TargetMode="External"/><Relationship Id="rId12" Type="http://schemas.openxmlformats.org/officeDocument/2006/relationships/hyperlink" Target="consultantplus://offline/ref=CC5ABD5693B8FA91776D907BA152577892ECAAB0B1B4B71ED3A84F82A4g9x5F" TargetMode="External"/><Relationship Id="rId17" Type="http://schemas.openxmlformats.org/officeDocument/2006/relationships/hyperlink" Target="consultantplus://offline/ref=CC5ABD5693B8FA91776D907BA152577892ECAAB0B1B4B71ED3A84F82A4g9x5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5ABD5693B8FA91776D907BA152577892EDA9B6B8B7B71ED3A84F82A4957D8EC7F8D0342B06DF3Cg8x6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711FC0AB56588B6B5B6B6ED7BA043316380C4EF6D71D9F65CF0042BCE9EC03153399EDD97D86E18Y5S5H" TargetMode="External"/><Relationship Id="rId19" Type="http://schemas.openxmlformats.org/officeDocument/2006/relationships/hyperlink" Target="consultantplus://offline/ref=CC5ABD5693B8FA91776D907BA152577892ECAAB0B1B4B71ED3A84F82A4g9x5F" TargetMode="External"/><Relationship Id="rId4" Type="http://schemas.openxmlformats.org/officeDocument/2006/relationships/webSettings" Target="webSettings.xml"/><Relationship Id="rId9" Type="http://schemas.openxmlformats.org/officeDocument/2006/relationships/hyperlink" Target="consultantplus://offline/ref=6711FC0AB56588B6B5B6B6ED7BA043316380C4EF6D71D9F65CF0042BCE9EC03153399EDD97D86E1DY5S1H" TargetMode="External"/><Relationship Id="rId14" Type="http://schemas.openxmlformats.org/officeDocument/2006/relationships/hyperlink" Target="consultantplus://offline/ref=BD1C0163D0409F53E7A11DB0B6EB328E8FA6FD263AA59B2AEAA85AE4673A8ED8865F0F77FA8D2CC776e8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13</Pages>
  <Words>3162</Words>
  <Characters>18029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Коноплянко Вера Николаевна</dc:creator>
  <cp:keywords/>
  <dc:description/>
  <cp:lastModifiedBy>1</cp:lastModifiedBy>
  <cp:revision>4</cp:revision>
  <cp:lastPrinted>2016-10-19T05:49:00Z</cp:lastPrinted>
  <dcterms:created xsi:type="dcterms:W3CDTF">2016-12-29T05:21:00Z</dcterms:created>
  <dcterms:modified xsi:type="dcterms:W3CDTF">2017-01-11T11:05:00Z</dcterms:modified>
</cp:coreProperties>
</file>